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30EC76" w14:textId="7DEC7916" w:rsidR="000C69E0" w:rsidRDefault="000C69E0" w:rsidP="00DE3596">
      <w:pPr>
        <w:pStyle w:val="Heading2"/>
      </w:pPr>
      <w:bookmarkStart w:id="0" w:name="_om5egx7equpy" w:colFirst="0" w:colLast="0"/>
      <w:bookmarkEnd w:id="0"/>
      <w:r>
        <w:rPr>
          <w:noProof/>
        </w:rPr>
        <w:drawing>
          <wp:anchor distT="0" distB="0" distL="114300" distR="114300" simplePos="0" relativeHeight="251659264" behindDoc="0" locked="0" layoutInCell="1" allowOverlap="1" wp14:anchorId="73EE4563" wp14:editId="16E8E5AC">
            <wp:simplePos x="0" y="0"/>
            <wp:positionH relativeFrom="column">
              <wp:posOffset>0</wp:posOffset>
            </wp:positionH>
            <wp:positionV relativeFrom="paragraph">
              <wp:posOffset>0</wp:posOffset>
            </wp:positionV>
            <wp:extent cx="5724931" cy="1204331"/>
            <wp:effectExtent l="19050" t="0" r="9119" b="0"/>
            <wp:wrapNone/>
            <wp:docPr id="131963620" name="Picture 13196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931" cy="1204331"/>
                    </a:xfrm>
                    <a:prstGeom prst="rect">
                      <a:avLst/>
                    </a:prstGeom>
                    <a:noFill/>
                  </pic:spPr>
                </pic:pic>
              </a:graphicData>
            </a:graphic>
          </wp:anchor>
        </w:drawing>
      </w:r>
    </w:p>
    <w:p w14:paraId="1316576A" w14:textId="77777777" w:rsidR="000C69E0" w:rsidRDefault="000C69E0">
      <w:pPr>
        <w:pStyle w:val="Heading1"/>
      </w:pPr>
    </w:p>
    <w:p w14:paraId="033846E6" w14:textId="593CF881" w:rsidR="008D2B64" w:rsidRDefault="00000000">
      <w:pPr>
        <w:pStyle w:val="Heading1"/>
      </w:pPr>
      <w:r>
        <w:t>Attendance Improvement Strategy 2026–27</w:t>
      </w:r>
    </w:p>
    <w:p w14:paraId="21048686" w14:textId="77777777" w:rsidR="008D2B64" w:rsidRDefault="00000000">
      <w:pPr>
        <w:pStyle w:val="Title"/>
      </w:pPr>
      <w:bookmarkStart w:id="1" w:name="_jtb8jbtsp2u9" w:colFirst="0" w:colLast="0"/>
      <w:bookmarkEnd w:id="1"/>
      <w:r>
        <w:t>1. Introduction</w:t>
      </w:r>
    </w:p>
    <w:p w14:paraId="45A99986" w14:textId="77777777" w:rsidR="008D2B64" w:rsidRDefault="00000000">
      <w:r>
        <w:t>At Focus 1st Academy, regular and consistent attendance is recognized as the foundational requirement for student progress, personal well-being, and academic success. We firmly believe that every lesson counts and that time spent in a structured, supportive learning environment directly correlates with positive life outcomes and qualifications aligned with each student's underlying ability.</w:t>
      </w:r>
    </w:p>
    <w:p w14:paraId="1673882B" w14:textId="77777777" w:rsidR="008D2B64" w:rsidRDefault="008D2B64">
      <w:pPr>
        <w:widowControl w:val="0"/>
        <w:pBdr>
          <w:top w:val="nil"/>
          <w:left w:val="nil"/>
          <w:bottom w:val="nil"/>
          <w:right w:val="nil"/>
          <w:between w:val="nil"/>
        </w:pBdr>
        <w:spacing w:line="276" w:lineRule="auto"/>
      </w:pPr>
    </w:p>
    <w:p w14:paraId="693B8EF8" w14:textId="77777777" w:rsidR="008D2B64" w:rsidRDefault="00000000">
      <w:r>
        <w:t>This Attendance Improvement Strategy directly supports Key Area 4 of the Focus 1st Academy Improvement Plan 2026–27. Our wider strategic objective is to maximize student engagement across all provisions and build a supportive environment where disengaged young people can re-establish positive routines, build resilience, and thrive.</w:t>
      </w:r>
    </w:p>
    <w:p w14:paraId="2CE8A686" w14:textId="77777777" w:rsidR="008D2B64" w:rsidRDefault="00000000">
      <w:pPr>
        <w:pStyle w:val="Title"/>
      </w:pPr>
      <w:bookmarkStart w:id="2" w:name="_jjcduyosqh6n" w:colFirst="0" w:colLast="0"/>
      <w:bookmarkEnd w:id="2"/>
      <w:r>
        <w:t>2. Aims</w:t>
      </w:r>
    </w:p>
    <w:p w14:paraId="744921C4" w14:textId="77777777" w:rsidR="008D2B64" w:rsidRDefault="00000000">
      <w:pPr>
        <w:numPr>
          <w:ilvl w:val="0"/>
          <w:numId w:val="1"/>
        </w:numPr>
      </w:pPr>
      <w:r>
        <w:rPr>
          <w:b/>
          <w:bCs/>
        </w:rPr>
        <w:t>Achieve Consistent Attendance:</w:t>
      </w:r>
      <w:r>
        <w:t xml:space="preserve"> To raise overall attendance rates across the academy, proactively minimizing persistent absence (below 90%) and severe absence (below 50%).</w:t>
      </w:r>
    </w:p>
    <w:p w14:paraId="34A15A29" w14:textId="77777777" w:rsidR="008D2B64" w:rsidRDefault="00000000">
      <w:pPr>
        <w:numPr>
          <w:ilvl w:val="0"/>
          <w:numId w:val="1"/>
        </w:numPr>
      </w:pPr>
      <w:r>
        <w:rPr>
          <w:b/>
          <w:bCs/>
        </w:rPr>
        <w:t>Embed Early Intervention Culture:</w:t>
      </w:r>
      <w:r>
        <w:t xml:space="preserve"> To foster a school-wide culture where attendance is systematically tracked, valued, and prioritized through prompt early intervention.</w:t>
      </w:r>
    </w:p>
    <w:p w14:paraId="2D0C9769" w14:textId="77777777" w:rsidR="008D2B64" w:rsidRDefault="00000000">
      <w:pPr>
        <w:numPr>
          <w:ilvl w:val="0"/>
          <w:numId w:val="1"/>
        </w:numPr>
      </w:pPr>
      <w:r>
        <w:rPr>
          <w:b/>
          <w:bCs/>
        </w:rPr>
        <w:t>Collaborative Partnership:</w:t>
      </w:r>
      <w:r>
        <w:t xml:space="preserve"> To work transparently and supportively with pupils, families, local authority officers, and external agencies to identify and remove individual barriers to learning.</w:t>
      </w:r>
    </w:p>
    <w:p w14:paraId="571959AE" w14:textId="77777777" w:rsidR="008D2B64" w:rsidRDefault="00000000">
      <w:pPr>
        <w:pStyle w:val="Title"/>
      </w:pPr>
      <w:bookmarkStart w:id="3" w:name="_nul3pmftnab2" w:colFirst="0" w:colLast="0"/>
      <w:bookmarkEnd w:id="3"/>
      <w:r>
        <w:t>3. Data Tracking and Accurate Record Keeping</w:t>
      </w:r>
    </w:p>
    <w:p w14:paraId="02924D71" w14:textId="77777777" w:rsidR="008D2B64" w:rsidRDefault="00000000">
      <w:r>
        <w:t>Rigorous data monitoring ensures that non-attendance is identified immediately and acted upon without delay.</w:t>
      </w:r>
    </w:p>
    <w:p w14:paraId="41B1AABD" w14:textId="77777777" w:rsidR="008D2B64" w:rsidRDefault="008D2B64">
      <w:pPr>
        <w:widowControl w:val="0"/>
        <w:pBdr>
          <w:top w:val="nil"/>
          <w:left w:val="nil"/>
          <w:bottom w:val="nil"/>
          <w:right w:val="nil"/>
          <w:between w:val="nil"/>
        </w:pBdr>
        <w:spacing w:line="276" w:lineRule="auto"/>
      </w:pPr>
    </w:p>
    <w:tbl>
      <w:tblPr>
        <w:tblStyle w:val="1"/>
        <w:tblW w:w="9029" w:type="dxa"/>
        <w:tblInd w:w="0" w:type="dxa"/>
        <w:tblBorders>
          <w:top w:val="single" w:sz="8" w:space="0" w:color="E2E8F0"/>
          <w:left w:val="nil"/>
          <w:bottom w:val="single" w:sz="8" w:space="0" w:color="E2E8F0"/>
          <w:right w:val="nil"/>
          <w:insideH w:val="single" w:sz="8" w:space="0" w:color="F1F5F9"/>
          <w:insideV w:val="nil"/>
        </w:tblBorders>
        <w:tblLayout w:type="fixed"/>
        <w:tblLook w:val="0620" w:firstRow="1" w:lastRow="0" w:firstColumn="0" w:lastColumn="0" w:noHBand="1" w:noVBand="1"/>
      </w:tblPr>
      <w:tblGrid>
        <w:gridCol w:w="2258"/>
        <w:gridCol w:w="2257"/>
        <w:gridCol w:w="2257"/>
        <w:gridCol w:w="2257"/>
      </w:tblGrid>
      <w:tr w:rsidR="008D2B64" w14:paraId="775D513D" w14:textId="77777777" w:rsidTr="008D2B64">
        <w:trPr>
          <w:cnfStyle w:val="100000000000" w:firstRow="1" w:lastRow="0" w:firstColumn="0" w:lastColumn="0" w:oddVBand="0" w:evenVBand="0" w:oddHBand="0" w:evenHBand="0" w:firstRowFirstColumn="0" w:firstRowLastColumn="0" w:lastRowFirstColumn="0" w:lastRowLastColumn="0"/>
          <w:tblHeader/>
        </w:trPr>
        <w:tc>
          <w:tcPr>
            <w:tcW w:w="2257" w:type="dxa"/>
          </w:tcPr>
          <w:p w14:paraId="57EFE176" w14:textId="77777777" w:rsidR="008D2B64" w:rsidRDefault="00000000">
            <w:r>
              <w:t>Stage</w:t>
            </w:r>
          </w:p>
        </w:tc>
        <w:tc>
          <w:tcPr>
            <w:tcW w:w="2257" w:type="dxa"/>
          </w:tcPr>
          <w:p w14:paraId="28A963AE" w14:textId="77777777" w:rsidR="008D2B64" w:rsidRDefault="00000000">
            <w:r>
              <w:t>Action / Requirement</w:t>
            </w:r>
          </w:p>
        </w:tc>
        <w:tc>
          <w:tcPr>
            <w:tcW w:w="2257" w:type="dxa"/>
          </w:tcPr>
          <w:p w14:paraId="0561CEB3" w14:textId="77777777" w:rsidR="008D2B64" w:rsidRDefault="00000000">
            <w:r>
              <w:t>Key Responsibility</w:t>
            </w:r>
          </w:p>
        </w:tc>
        <w:tc>
          <w:tcPr>
            <w:tcW w:w="2257" w:type="dxa"/>
          </w:tcPr>
          <w:p w14:paraId="14435D41" w14:textId="77777777" w:rsidR="008D2B64" w:rsidRDefault="00000000">
            <w:r>
              <w:t>Timeline</w:t>
            </w:r>
          </w:p>
        </w:tc>
      </w:tr>
      <w:tr w:rsidR="008D2B64" w14:paraId="0EB0B2AB" w14:textId="77777777" w:rsidTr="008D2B64">
        <w:tc>
          <w:tcPr>
            <w:tcW w:w="2257" w:type="dxa"/>
          </w:tcPr>
          <w:p w14:paraId="52028E11" w14:textId="77777777" w:rsidR="008D2B64" w:rsidRDefault="00000000">
            <w:r>
              <w:rPr>
                <w:b/>
                <w:bCs/>
              </w:rPr>
              <w:t>Morning Registration</w:t>
            </w:r>
          </w:p>
        </w:tc>
        <w:tc>
          <w:tcPr>
            <w:tcW w:w="2257" w:type="dxa"/>
          </w:tcPr>
          <w:p w14:paraId="4710F439" w14:textId="77777777" w:rsidR="008D2B64" w:rsidRDefault="00000000">
            <w:r>
              <w:t>Completion of morning registers across all site cohorts.</w:t>
            </w:r>
          </w:p>
        </w:tc>
        <w:tc>
          <w:tcPr>
            <w:tcW w:w="2257" w:type="dxa"/>
          </w:tcPr>
          <w:p w14:paraId="70760492" w14:textId="77777777" w:rsidR="008D2B64" w:rsidRDefault="00000000">
            <w:r>
              <w:t>Class Teachers / Form Tutors</w:t>
            </w:r>
          </w:p>
        </w:tc>
        <w:tc>
          <w:tcPr>
            <w:tcW w:w="2257" w:type="dxa"/>
          </w:tcPr>
          <w:p w14:paraId="7A9A5B62" w14:textId="77777777" w:rsidR="008D2B64" w:rsidRDefault="00000000">
            <w:r>
              <w:t>By 10:00 AM daily</w:t>
            </w:r>
          </w:p>
        </w:tc>
      </w:tr>
      <w:tr w:rsidR="008D2B64" w14:paraId="770D422F" w14:textId="77777777" w:rsidTr="008D2B64">
        <w:tc>
          <w:tcPr>
            <w:tcW w:w="2257" w:type="dxa"/>
          </w:tcPr>
          <w:p w14:paraId="2BC30B89" w14:textId="77777777" w:rsidR="008D2B64" w:rsidRDefault="00000000">
            <w:r>
              <w:rPr>
                <w:b/>
                <w:bCs/>
              </w:rPr>
              <w:t>First-Day Text Alert</w:t>
            </w:r>
          </w:p>
        </w:tc>
        <w:tc>
          <w:tcPr>
            <w:tcW w:w="2257" w:type="dxa"/>
          </w:tcPr>
          <w:p w14:paraId="749E5032" w14:textId="77777777" w:rsidR="008D2B64" w:rsidRDefault="00000000">
            <w:r>
              <w:t>Automated or manual SMS text sent to primary carers for unexplained absence.</w:t>
            </w:r>
          </w:p>
        </w:tc>
        <w:tc>
          <w:tcPr>
            <w:tcW w:w="2257" w:type="dxa"/>
          </w:tcPr>
          <w:p w14:paraId="78778EAA" w14:textId="77777777" w:rsidR="008D2B64" w:rsidRDefault="00000000">
            <w:r>
              <w:t>Attendance Team</w:t>
            </w:r>
          </w:p>
        </w:tc>
        <w:tc>
          <w:tcPr>
            <w:tcW w:w="2257" w:type="dxa"/>
          </w:tcPr>
          <w:p w14:paraId="1DA8FD61" w14:textId="77777777" w:rsidR="008D2B64" w:rsidRDefault="00000000">
            <w:r>
              <w:t>10:00 AM – 10:30 AM daily</w:t>
            </w:r>
          </w:p>
        </w:tc>
      </w:tr>
      <w:tr w:rsidR="008D2B64" w14:paraId="5405F417" w14:textId="77777777" w:rsidTr="008D2B64">
        <w:tc>
          <w:tcPr>
            <w:tcW w:w="2257" w:type="dxa"/>
          </w:tcPr>
          <w:p w14:paraId="52B0FE02" w14:textId="77777777" w:rsidR="008D2B64" w:rsidRDefault="00000000">
            <w:r>
              <w:rPr>
                <w:b/>
                <w:bCs/>
              </w:rPr>
              <w:t>Personal Call Follow-up</w:t>
            </w:r>
          </w:p>
        </w:tc>
        <w:tc>
          <w:tcPr>
            <w:tcW w:w="2257" w:type="dxa"/>
          </w:tcPr>
          <w:p w14:paraId="6B0D7328" w14:textId="77777777" w:rsidR="008D2B64" w:rsidRDefault="00000000">
            <w:r>
              <w:t>Direct phone call conducted if no response is received from the text alert.</w:t>
            </w:r>
          </w:p>
        </w:tc>
        <w:tc>
          <w:tcPr>
            <w:tcW w:w="2257" w:type="dxa"/>
          </w:tcPr>
          <w:p w14:paraId="7E07BCF7" w14:textId="77777777" w:rsidR="008D2B64" w:rsidRDefault="00000000">
            <w:r>
              <w:t>Attendance Officer</w:t>
            </w:r>
          </w:p>
        </w:tc>
        <w:tc>
          <w:tcPr>
            <w:tcW w:w="2257" w:type="dxa"/>
          </w:tcPr>
          <w:p w14:paraId="09E93E41" w14:textId="70FF488B" w:rsidR="008D2B64" w:rsidRDefault="00000000">
            <w:r>
              <w:t>By 11:</w:t>
            </w:r>
            <w:r w:rsidR="00203D19">
              <w:t>0</w:t>
            </w:r>
            <w:r>
              <w:t>0 AM daily</w:t>
            </w:r>
          </w:p>
        </w:tc>
      </w:tr>
      <w:tr w:rsidR="008D2B64" w14:paraId="00FE250B" w14:textId="77777777" w:rsidTr="008D2B64">
        <w:tc>
          <w:tcPr>
            <w:tcW w:w="2257" w:type="dxa"/>
          </w:tcPr>
          <w:p w14:paraId="03720434" w14:textId="77777777" w:rsidR="008D2B64" w:rsidRDefault="00000000">
            <w:r>
              <w:rPr>
                <w:b/>
                <w:bCs/>
              </w:rPr>
              <w:t>Bi-Weekly Review</w:t>
            </w:r>
          </w:p>
        </w:tc>
        <w:tc>
          <w:tcPr>
            <w:tcW w:w="2257" w:type="dxa"/>
          </w:tcPr>
          <w:p w14:paraId="4817FD4E" w14:textId="77777777" w:rsidR="008D2B64" w:rsidRDefault="00000000">
            <w:r>
              <w:t>Strategic review of attendance data, vulnerable cohorts, and action plans.</w:t>
            </w:r>
          </w:p>
        </w:tc>
        <w:tc>
          <w:tcPr>
            <w:tcW w:w="2257" w:type="dxa"/>
          </w:tcPr>
          <w:p w14:paraId="5B5D7EF0" w14:textId="77777777" w:rsidR="008D2B64" w:rsidRDefault="00000000">
            <w:r>
              <w:t>Sam, Kate, Jackie, Andrea</w:t>
            </w:r>
          </w:p>
        </w:tc>
        <w:tc>
          <w:tcPr>
            <w:tcW w:w="2257" w:type="dxa"/>
          </w:tcPr>
          <w:p w14:paraId="2CDBA2B8" w14:textId="77777777" w:rsidR="008D2B64" w:rsidRDefault="00000000">
            <w:r>
              <w:t>Bi-weekly</w:t>
            </w:r>
          </w:p>
        </w:tc>
      </w:tr>
    </w:tbl>
    <w:p w14:paraId="30DFD351" w14:textId="77777777" w:rsidR="008D2B64" w:rsidRDefault="00000000">
      <w:pPr>
        <w:pStyle w:val="Heading2"/>
      </w:pPr>
      <w:bookmarkStart w:id="4" w:name="_vmlum8qfggxp" w:colFirst="0" w:colLast="0"/>
      <w:bookmarkEnd w:id="4"/>
      <w:r>
        <w:t>Key Tracking Commitments</w:t>
      </w:r>
    </w:p>
    <w:p w14:paraId="15BA865F" w14:textId="77777777" w:rsidR="008D2B64" w:rsidRDefault="00000000">
      <w:pPr>
        <w:numPr>
          <w:ilvl w:val="0"/>
          <w:numId w:val="3"/>
        </w:numPr>
      </w:pPr>
      <w:r>
        <w:rPr>
          <w:b/>
          <w:bCs/>
        </w:rPr>
        <w:t>Bi-Weekly Attendance Meetings:</w:t>
      </w:r>
      <w:r>
        <w:t xml:space="preserve"> Strategic attendance progress meetings will take place bi-weekly with Sam, Kate, Jackie, and Andrea. These sessions will interrogate live data, review students causing concern, evaluate ongoing interventions, and assign clear next steps.</w:t>
      </w:r>
    </w:p>
    <w:p w14:paraId="2FC1B57B" w14:textId="77777777" w:rsidR="008D2B64" w:rsidRDefault="00000000">
      <w:pPr>
        <w:numPr>
          <w:ilvl w:val="0"/>
          <w:numId w:val="3"/>
        </w:numPr>
      </w:pPr>
      <w:r>
        <w:rPr>
          <w:b/>
          <w:bCs/>
        </w:rPr>
        <w:t>Alternative and Online Provision Tracking:</w:t>
      </w:r>
      <w:r>
        <w:t xml:space="preserve"> Accurate attendance logging must be maintained for all registered pupils, including those accessing off-site alternative provisions or online platforms (such as Phoenix online learning). Attendance figures will be compiled centrally and shared regularly with commissioning local authorities.</w:t>
      </w:r>
    </w:p>
    <w:p w14:paraId="355BEC0A" w14:textId="77777777" w:rsidR="008D2B64" w:rsidRDefault="00000000">
      <w:pPr>
        <w:pStyle w:val="Title"/>
      </w:pPr>
      <w:bookmarkStart w:id="5" w:name="_skxn7lghv2et" w:colFirst="0" w:colLast="0"/>
      <w:bookmarkEnd w:id="5"/>
      <w:r>
        <w:lastRenderedPageBreak/>
        <w:t>4. Early Interventions with Pupils and Families</w:t>
      </w:r>
    </w:p>
    <w:p w14:paraId="227B0E3E" w14:textId="77777777" w:rsidR="008D2B64" w:rsidRDefault="00000000">
      <w:r>
        <w:t>Our intervention framework prioritizes proactive outreach and nurturing support to resolve attendance difficulties before they escalate.</w:t>
      </w:r>
    </w:p>
    <w:p w14:paraId="65DE311B" w14:textId="77777777" w:rsidR="008D2B64" w:rsidRDefault="00000000">
      <w:pPr>
        <w:pStyle w:val="Heading2"/>
      </w:pPr>
      <w:bookmarkStart w:id="6" w:name="_x4bspp27qk34" w:colFirst="0" w:colLast="0"/>
      <w:bookmarkEnd w:id="6"/>
      <w:r>
        <w:t>Threshold for Concern</w:t>
      </w:r>
    </w:p>
    <w:p w14:paraId="180ED36E" w14:textId="77777777" w:rsidR="008D2B64" w:rsidRDefault="00000000">
      <w:r>
        <w:t xml:space="preserve">A formal </w:t>
      </w:r>
      <w:r>
        <w:rPr>
          <w:b/>
          <w:bCs/>
        </w:rPr>
        <w:t>Home Visit</w:t>
      </w:r>
      <w:r>
        <w:t xml:space="preserve"> will be triggered following </w:t>
      </w:r>
      <w:r>
        <w:rPr>
          <w:b/>
          <w:bCs/>
        </w:rPr>
        <w:t>5 consecutive days of unexplained absence</w:t>
      </w:r>
      <w:r>
        <w:t xml:space="preserve"> or immediately when contact cannot be established regarding a vulnerable student. This check ensures student safety, evaluates health and welfare, and opens direct communication with the family.</w:t>
      </w:r>
    </w:p>
    <w:p w14:paraId="0BD1F370" w14:textId="77777777" w:rsidR="008D2B64" w:rsidRDefault="00000000">
      <w:pPr>
        <w:pStyle w:val="Heading2"/>
      </w:pPr>
      <w:bookmarkStart w:id="7" w:name="_oqf04c1p3mnn" w:colFirst="0" w:colLast="0"/>
      <w:bookmarkEnd w:id="7"/>
      <w:r>
        <w:t>Reintegration Planning</w:t>
      </w:r>
    </w:p>
    <w:p w14:paraId="1074C650" w14:textId="77777777" w:rsidR="008D2B64" w:rsidRDefault="00000000">
      <w:r>
        <w:t>For pupils returning from long-term absence or presenting limited attendance histories, a standardized Reintegration Plan will be created and shared. Reintegration plans establish phased returns, reduced-stress transitions, and dedicated mentor support to rebuild confidence and routine.</w:t>
      </w:r>
    </w:p>
    <w:p w14:paraId="6AE8AE7F" w14:textId="77777777" w:rsidR="008D2B64" w:rsidRDefault="00000000">
      <w:pPr>
        <w:pStyle w:val="Heading2"/>
      </w:pPr>
      <w:bookmarkStart w:id="8" w:name="_svp2t6zgibhj" w:colFirst="0" w:colLast="0"/>
      <w:bookmarkEnd w:id="8"/>
      <w:r>
        <w:t>Personalized Outreach</w:t>
      </w:r>
    </w:p>
    <w:p w14:paraId="7B7B2A41" w14:textId="77777777" w:rsidR="008D2B64" w:rsidRDefault="00000000">
      <w:r>
        <w:t>Staff will communicate proactively with parents and carers to diagnose the root causes of non-attendance—such as Emotionally Based School Avoidance (EBSA), sensory processing needs, or transport barriers—and co-create personalized engagement strategies.</w:t>
      </w:r>
    </w:p>
    <w:p w14:paraId="3F110403" w14:textId="77777777" w:rsidR="008D2B64" w:rsidRDefault="00000000">
      <w:pPr>
        <w:pStyle w:val="Heading2"/>
      </w:pPr>
      <w:bookmarkStart w:id="9" w:name="_kdjysnp8e6v" w:colFirst="0" w:colLast="0"/>
      <w:bookmarkEnd w:id="9"/>
      <w:r>
        <w:t>Restorative Ethos</w:t>
      </w:r>
    </w:p>
    <w:p w14:paraId="0AD3BF6F" w14:textId="77777777" w:rsidR="008D2B64" w:rsidRDefault="00000000">
      <w:r>
        <w:t>In keeping with Focus 1st Academy's commitment to a restorative and nurturing ethos, all attendance-related engagement will focus on collaborative problem-solving rather than punitive consequences. Sanctions are replaced with empathetic dialogue, clear boundary-setting, and structured support to empower students and families.</w:t>
      </w:r>
    </w:p>
    <w:p w14:paraId="7863BEB7" w14:textId="77777777" w:rsidR="008D2B64" w:rsidRDefault="00000000">
      <w:pPr>
        <w:pStyle w:val="Title"/>
      </w:pPr>
      <w:bookmarkStart w:id="10" w:name="_n4kat4qytk6t" w:colFirst="0" w:colLast="0"/>
      <w:bookmarkEnd w:id="10"/>
      <w:r>
        <w:t>5. Tiered Intervention</w:t>
      </w:r>
    </w:p>
    <w:p w14:paraId="259877EE" w14:textId="77777777" w:rsidR="008D2B64" w:rsidRDefault="00000000">
      <w:r>
        <w:t>Our approach to attendance is structured around a tiered framework, ensuring that support is proportionate to the needs of each student and their family.</w:t>
      </w:r>
    </w:p>
    <w:p w14:paraId="653DAC44" w14:textId="7D6F5697" w:rsidR="008D2B64" w:rsidRDefault="00000000">
      <w:pPr>
        <w:numPr>
          <w:ilvl w:val="0"/>
          <w:numId w:val="2"/>
        </w:numPr>
      </w:pPr>
      <w:r>
        <w:rPr>
          <w:b/>
          <w:bCs/>
        </w:rPr>
        <w:t xml:space="preserve">Tier 1: Universal Support: </w:t>
      </w:r>
      <w:r>
        <w:t xml:space="preserve">This foundational level applies to all students. It focuses on fostering a positive school culture, promoting the importance of attendance, celebrating achievements, and ensuring consistent, high-quality </w:t>
      </w:r>
      <w:r>
        <w:lastRenderedPageBreak/>
        <w:t>teaching that engages pupils daily.</w:t>
      </w:r>
      <w:r w:rsidR="009D0F36">
        <w:t xml:space="preserve"> There is a reward trip held for students with “good” school attendance. </w:t>
      </w:r>
    </w:p>
    <w:p w14:paraId="45A0DCE8" w14:textId="77777777" w:rsidR="00203D19" w:rsidRDefault="00000000" w:rsidP="00203D19">
      <w:pPr>
        <w:numPr>
          <w:ilvl w:val="0"/>
          <w:numId w:val="2"/>
        </w:numPr>
      </w:pPr>
      <w:r>
        <w:rPr>
          <w:b/>
          <w:bCs/>
        </w:rPr>
        <w:t xml:space="preserve">Tier 2: Early Intervention: </w:t>
      </w:r>
      <w:r>
        <w:t>This tier targets students whose attendance is beginning to dip or fluctuates. It includes proactive monitoring, informal check-ins with tutors, and early communication with families to identify and address minor barriers before they escalate into persistent absence.</w:t>
      </w:r>
    </w:p>
    <w:p w14:paraId="10958C9B" w14:textId="2D5233FB" w:rsidR="008D2B64" w:rsidRDefault="00000000" w:rsidP="00203D19">
      <w:pPr>
        <w:numPr>
          <w:ilvl w:val="0"/>
          <w:numId w:val="2"/>
        </w:numPr>
      </w:pPr>
      <w:r w:rsidRPr="00203D19">
        <w:rPr>
          <w:b/>
          <w:bCs/>
        </w:rPr>
        <w:t xml:space="preserve">Tier 3: Intensive Support: </w:t>
      </w:r>
      <w:r>
        <w:t>This level is reserved for students with persistent or severe absence. It involves a multi-agency approach, including personalized action plans, coordinated home-school meetings, referrals to external support services, and tailored reintegration strategies to overcome complex barriers to learning.</w:t>
      </w:r>
    </w:p>
    <w:p w14:paraId="543FC7D6" w14:textId="77777777" w:rsidR="008D2B64" w:rsidRDefault="008D2B64"/>
    <w:p w14:paraId="2DE2390E" w14:textId="3359E641" w:rsidR="008D2B64" w:rsidRDefault="008D2B64"/>
    <w:p w14:paraId="5AB39F88" w14:textId="77777777" w:rsidR="008D2B64" w:rsidRDefault="008D2B64"/>
    <w:p w14:paraId="5BE20B33" w14:textId="77777777" w:rsidR="008D2B64" w:rsidRDefault="008D2B64"/>
    <w:p w14:paraId="6CFE58F6" w14:textId="77777777" w:rsidR="00A45256" w:rsidRDefault="00A45256"/>
    <w:p w14:paraId="64ECFCE4" w14:textId="77777777" w:rsidR="00A45256" w:rsidRDefault="00A45256"/>
    <w:p w14:paraId="317D18ED" w14:textId="77777777" w:rsidR="00A45256" w:rsidRDefault="00A45256"/>
    <w:p w14:paraId="47C566C1" w14:textId="77777777" w:rsidR="00A45256" w:rsidRDefault="00A45256"/>
    <w:p w14:paraId="5F42AE27" w14:textId="77777777" w:rsidR="00A45256" w:rsidRDefault="00A45256"/>
    <w:p w14:paraId="118CC9F3" w14:textId="77777777" w:rsidR="00A45256" w:rsidRDefault="00A45256"/>
    <w:p w14:paraId="7749403F" w14:textId="77777777" w:rsidR="00A45256" w:rsidRDefault="00A45256"/>
    <w:p w14:paraId="4084B659" w14:textId="77777777" w:rsidR="00A45256" w:rsidRDefault="00A45256"/>
    <w:p w14:paraId="43E5D88B" w14:textId="77777777" w:rsidR="00A45256" w:rsidRDefault="00A45256"/>
    <w:p w14:paraId="1E8E5D9D" w14:textId="77777777" w:rsidR="00A45256" w:rsidRDefault="00A45256"/>
    <w:p w14:paraId="56B10398" w14:textId="77777777" w:rsidR="00A45256" w:rsidRDefault="00A45256"/>
    <w:p w14:paraId="3D5851C9" w14:textId="77777777" w:rsidR="00A45256" w:rsidRDefault="00A45256"/>
    <w:p w14:paraId="28CF8E4F" w14:textId="77777777" w:rsidR="00A45256" w:rsidRDefault="00A45256"/>
    <w:p w14:paraId="54C6EA8C" w14:textId="77777777" w:rsidR="00A45256" w:rsidRDefault="00A45256"/>
    <w:p w14:paraId="7BA010CB" w14:textId="77777777" w:rsidR="00A45256" w:rsidRDefault="00A45256"/>
    <w:p w14:paraId="169AFEF1" w14:textId="77777777" w:rsidR="00A45256" w:rsidRDefault="00A45256"/>
    <w:p w14:paraId="6E206A02" w14:textId="77777777" w:rsidR="00A45256" w:rsidRDefault="00A45256"/>
    <w:p w14:paraId="62BD80E5" w14:textId="77777777" w:rsidR="00A45256" w:rsidRDefault="00A45256"/>
    <w:p w14:paraId="6CB082FC" w14:textId="77777777" w:rsidR="00A45256" w:rsidRDefault="00A45256"/>
    <w:p w14:paraId="29A3C5EE" w14:textId="77777777" w:rsidR="00A45256" w:rsidRDefault="00A45256"/>
    <w:p w14:paraId="428271BA" w14:textId="77777777" w:rsidR="00A45256" w:rsidRDefault="00A45256"/>
    <w:p w14:paraId="5652BD0D" w14:textId="77777777" w:rsidR="00A45256" w:rsidRDefault="00A45256"/>
    <w:p w14:paraId="3AC1980B" w14:textId="77777777" w:rsidR="00A45256" w:rsidRDefault="00A45256"/>
    <w:p w14:paraId="0CDF85CA" w14:textId="77777777" w:rsidR="00A45256" w:rsidRDefault="00A45256"/>
    <w:p w14:paraId="051BD29F" w14:textId="6BE68D2C" w:rsidR="0075079E" w:rsidRDefault="0075079E" w:rsidP="0075079E">
      <w:pPr>
        <w:pStyle w:val="Heading2"/>
      </w:pPr>
      <w:r>
        <w:lastRenderedPageBreak/>
        <w:t>Appendices</w:t>
      </w:r>
    </w:p>
    <w:p w14:paraId="7A400D71" w14:textId="10EE6441" w:rsidR="00203D19" w:rsidRPr="00203D19" w:rsidRDefault="00203D19" w:rsidP="008230E0">
      <w:pPr>
        <w:pStyle w:val="NormalWeb"/>
        <w:rPr>
          <w:rStyle w:val="Strong"/>
          <w:rFonts w:asciiTheme="majorHAnsi" w:hAnsiTheme="majorHAnsi" w:cstheme="majorHAnsi"/>
          <w:b w:val="0"/>
          <w:bCs w:val="0"/>
        </w:rPr>
      </w:pP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Pr>
          <w:rStyle w:val="Strong"/>
          <w:rFonts w:asciiTheme="majorHAnsi" w:hAnsiTheme="majorHAnsi" w:cstheme="majorHAnsi"/>
        </w:rPr>
        <w:tab/>
      </w:r>
      <w:r w:rsidRPr="00203D19">
        <w:rPr>
          <w:rStyle w:val="Strong"/>
          <w:rFonts w:asciiTheme="majorHAnsi" w:hAnsiTheme="majorHAnsi" w:cstheme="majorHAnsi"/>
          <w:b w:val="0"/>
          <w:bCs w:val="0"/>
        </w:rPr>
        <w:t xml:space="preserve">Date: </w:t>
      </w:r>
    </w:p>
    <w:p w14:paraId="150111CD" w14:textId="1FD99BF0" w:rsidR="008230E0" w:rsidRPr="00203D19" w:rsidRDefault="008230E0" w:rsidP="008230E0">
      <w:pPr>
        <w:pStyle w:val="NormalWeb"/>
        <w:rPr>
          <w:rFonts w:asciiTheme="majorHAnsi" w:hAnsiTheme="majorHAnsi" w:cstheme="majorHAnsi"/>
        </w:rPr>
      </w:pPr>
      <w:r w:rsidRPr="00203D19">
        <w:rPr>
          <w:rStyle w:val="Strong"/>
          <w:rFonts w:asciiTheme="majorHAnsi" w:hAnsiTheme="majorHAnsi" w:cstheme="majorHAnsi"/>
        </w:rPr>
        <w:t>Dear Parent/Carer,</w:t>
      </w:r>
    </w:p>
    <w:p w14:paraId="6514AB01"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I hope this letter finds you well.</w:t>
      </w:r>
    </w:p>
    <w:p w14:paraId="64F134C8" w14:textId="24243A55"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 xml:space="preserve">I am writing to raise concerns regarding ____________ current school attendance, which is presently </w:t>
      </w:r>
      <w:r w:rsidR="00203D19">
        <w:rPr>
          <w:rStyle w:val="Strong"/>
          <w:rFonts w:asciiTheme="majorHAnsi" w:hAnsiTheme="majorHAnsi" w:cstheme="majorHAnsi"/>
        </w:rPr>
        <w:t>__</w:t>
      </w:r>
      <w:r w:rsidRPr="00203D19">
        <w:rPr>
          <w:rStyle w:val="Strong"/>
          <w:rFonts w:asciiTheme="majorHAnsi" w:hAnsiTheme="majorHAnsi" w:cstheme="majorHAnsi"/>
        </w:rPr>
        <w:t>%</w:t>
      </w:r>
      <w:r w:rsidRPr="00203D19">
        <w:rPr>
          <w:rFonts w:asciiTheme="majorHAnsi" w:hAnsiTheme="majorHAnsi" w:cstheme="majorHAnsi"/>
        </w:rPr>
        <w:t xml:space="preserve">. The expected level of attendance is </w:t>
      </w:r>
      <w:r w:rsidRPr="00203D19">
        <w:rPr>
          <w:rStyle w:val="Strong"/>
          <w:rFonts w:asciiTheme="majorHAnsi" w:hAnsiTheme="majorHAnsi" w:cstheme="majorHAnsi"/>
        </w:rPr>
        <w:t>95% or above</w:t>
      </w:r>
      <w:r w:rsidRPr="00203D19">
        <w:rPr>
          <w:rFonts w:asciiTheme="majorHAnsi" w:hAnsiTheme="majorHAnsi" w:cstheme="majorHAnsi"/>
        </w:rPr>
        <w:t>, and we are keen to work with you to ensure that _____ is able to attend school regularly and make the most of his education.</w:t>
      </w:r>
    </w:p>
    <w:p w14:paraId="1482BA52" w14:textId="441B7B0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Our records indicate that ____ has had a number of absences from school. As part of our commitment to promoting regular attendance and supporting the wellbeing and educational progress of all our students, we will continue to monitor his</w:t>
      </w:r>
      <w:r w:rsidR="00203D19">
        <w:rPr>
          <w:rFonts w:asciiTheme="majorHAnsi" w:hAnsiTheme="majorHAnsi" w:cstheme="majorHAnsi"/>
        </w:rPr>
        <w:t>/her</w:t>
      </w:r>
      <w:r w:rsidRPr="00203D19">
        <w:rPr>
          <w:rFonts w:asciiTheme="majorHAnsi" w:hAnsiTheme="majorHAnsi" w:cstheme="majorHAnsi"/>
        </w:rPr>
        <w:t xml:space="preserve"> attendance closely. If there is not a significant improvement, we may need to make a referral to the </w:t>
      </w:r>
      <w:r w:rsidRPr="00203D19">
        <w:rPr>
          <w:rStyle w:val="Strong"/>
          <w:rFonts w:asciiTheme="majorHAnsi" w:hAnsiTheme="majorHAnsi" w:cstheme="majorHAnsi"/>
        </w:rPr>
        <w:t>Hertfordshire Attendance Team</w:t>
      </w:r>
      <w:r w:rsidRPr="00203D19">
        <w:rPr>
          <w:rFonts w:asciiTheme="majorHAnsi" w:hAnsiTheme="majorHAnsi" w:cstheme="majorHAnsi"/>
        </w:rPr>
        <w:t xml:space="preserve"> in line with our attendance procedures.</w:t>
      </w:r>
    </w:p>
    <w:p w14:paraId="76329136"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 xml:space="preserve">We understand that there may be circumstances affecting _____ attendance, and we are keen to offer support wherever possible. If there are any challenges, concerns or ongoing circumstances that you feel may be impacting his attendance, please do not hesitate to contact us on </w:t>
      </w:r>
      <w:r w:rsidRPr="00203D19">
        <w:rPr>
          <w:rStyle w:val="Strong"/>
          <w:rFonts w:asciiTheme="majorHAnsi" w:hAnsiTheme="majorHAnsi" w:cstheme="majorHAnsi"/>
        </w:rPr>
        <w:t>020 3793 0814</w:t>
      </w:r>
      <w:r w:rsidRPr="00203D19">
        <w:rPr>
          <w:rFonts w:asciiTheme="majorHAnsi" w:hAnsiTheme="majorHAnsi" w:cstheme="majorHAnsi"/>
        </w:rPr>
        <w:t xml:space="preserve"> or arrange a meeting with </w:t>
      </w:r>
      <w:r w:rsidRPr="00203D19">
        <w:rPr>
          <w:rStyle w:val="Strong"/>
          <w:rFonts w:asciiTheme="majorHAnsi" w:hAnsiTheme="majorHAnsi" w:cstheme="majorHAnsi"/>
        </w:rPr>
        <w:t>Kate Bowman, Deputy Head/Attendance Officer</w:t>
      </w:r>
      <w:r w:rsidRPr="00203D19">
        <w:rPr>
          <w:rFonts w:asciiTheme="majorHAnsi" w:hAnsiTheme="majorHAnsi" w:cstheme="majorHAnsi"/>
        </w:rPr>
        <w:t>.</w:t>
      </w:r>
    </w:p>
    <w:p w14:paraId="0CF9B204" w14:textId="5C00AA66"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It is also important that the school is kept informed of any ongoing or anticipated absences. This enables us to work together to provide ______ with the appropriate support and help him</w:t>
      </w:r>
      <w:r w:rsidR="00203D19">
        <w:rPr>
          <w:rFonts w:asciiTheme="majorHAnsi" w:hAnsiTheme="majorHAnsi" w:cstheme="majorHAnsi"/>
        </w:rPr>
        <w:t>/her</w:t>
      </w:r>
      <w:r w:rsidRPr="00203D19">
        <w:rPr>
          <w:rFonts w:asciiTheme="majorHAnsi" w:hAnsiTheme="majorHAnsi" w:cstheme="majorHAnsi"/>
        </w:rPr>
        <w:t xml:space="preserve"> catch up on any missed lessons or assignments.</w:t>
      </w:r>
    </w:p>
    <w:p w14:paraId="622EFE6C" w14:textId="5F5F519A"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We appreciate your cooperation and support in addressing this matter. We look forward to working in partnership with you to improve ______ attendance and ensure that he</w:t>
      </w:r>
      <w:r w:rsidR="00203D19">
        <w:rPr>
          <w:rFonts w:asciiTheme="majorHAnsi" w:hAnsiTheme="majorHAnsi" w:cstheme="majorHAnsi"/>
        </w:rPr>
        <w:t>/she</w:t>
      </w:r>
      <w:r w:rsidRPr="00203D19">
        <w:rPr>
          <w:rFonts w:asciiTheme="majorHAnsi" w:hAnsiTheme="majorHAnsi" w:cstheme="majorHAnsi"/>
        </w:rPr>
        <w:t xml:space="preserve"> is able to access his education consistently.</w:t>
      </w:r>
    </w:p>
    <w:p w14:paraId="6FD6A82E" w14:textId="4F88F2F7" w:rsidR="0075079E" w:rsidRPr="00203D19" w:rsidRDefault="00203D19" w:rsidP="00203D19">
      <w:pPr>
        <w:pStyle w:val="NormalWeb"/>
        <w:rPr>
          <w:rFonts w:asciiTheme="minorHAnsi" w:hAnsiTheme="minorHAnsi" w:cstheme="minorHAnsi"/>
        </w:rPr>
      </w:pPr>
      <w:r w:rsidRPr="003E209E">
        <w:rPr>
          <w:rFonts w:asciiTheme="minorHAnsi" w:hAnsiTheme="minorHAnsi" w:cstheme="minorHAnsi"/>
        </w:rPr>
        <w:t>Yours sincerely,</w:t>
      </w:r>
    </w:p>
    <w:p w14:paraId="2FB7382F" w14:textId="77777777" w:rsidR="00A45256" w:rsidRPr="0075079E" w:rsidRDefault="00A45256" w:rsidP="00A45256">
      <w:pPr>
        <w:spacing w:line="240" w:lineRule="auto"/>
        <w:jc w:val="both"/>
        <w:rPr>
          <w:rFonts w:asciiTheme="majorHAnsi" w:eastAsia="Times New Roman" w:hAnsiTheme="majorHAnsi" w:cstheme="majorHAnsi"/>
          <w:sz w:val="24"/>
          <w:szCs w:val="24"/>
        </w:rPr>
      </w:pPr>
    </w:p>
    <w:p w14:paraId="22F32277" w14:textId="77777777" w:rsidR="00A45256" w:rsidRPr="0075079E" w:rsidRDefault="00A45256" w:rsidP="00A45256">
      <w:pPr>
        <w:spacing w:line="240" w:lineRule="auto"/>
        <w:jc w:val="both"/>
        <w:rPr>
          <w:rFonts w:ascii="Bradley Hand ITC" w:eastAsia="Times New Roman" w:hAnsi="Bradley Hand ITC" w:cstheme="majorHAnsi"/>
          <w:sz w:val="24"/>
          <w:szCs w:val="24"/>
        </w:rPr>
      </w:pPr>
      <w:proofErr w:type="spellStart"/>
      <w:r w:rsidRPr="0075079E">
        <w:rPr>
          <w:rFonts w:ascii="Bradley Hand ITC" w:eastAsia="Times New Roman" w:hAnsi="Bradley Hand ITC" w:cstheme="majorHAnsi"/>
          <w:sz w:val="24"/>
          <w:szCs w:val="24"/>
        </w:rPr>
        <w:t>KBowman</w:t>
      </w:r>
      <w:proofErr w:type="spellEnd"/>
      <w:r w:rsidRPr="0075079E">
        <w:rPr>
          <w:rFonts w:ascii="Bradley Hand ITC" w:eastAsia="Times New Roman" w:hAnsi="Bradley Hand ITC" w:cstheme="majorHAnsi"/>
          <w:sz w:val="24"/>
          <w:szCs w:val="24"/>
        </w:rPr>
        <w:t xml:space="preserve"> </w:t>
      </w:r>
    </w:p>
    <w:p w14:paraId="647DFC54" w14:textId="77777777" w:rsidR="00A45256" w:rsidRPr="0075079E" w:rsidRDefault="00A45256" w:rsidP="00A45256">
      <w:pPr>
        <w:spacing w:line="240" w:lineRule="auto"/>
        <w:jc w:val="both"/>
        <w:rPr>
          <w:rFonts w:asciiTheme="majorHAnsi" w:eastAsia="Times New Roman" w:hAnsiTheme="majorHAnsi" w:cstheme="majorHAnsi"/>
          <w:sz w:val="24"/>
          <w:szCs w:val="24"/>
        </w:rPr>
      </w:pPr>
    </w:p>
    <w:p w14:paraId="50461F32" w14:textId="77777777" w:rsidR="00A45256" w:rsidRPr="0075079E" w:rsidRDefault="00A45256" w:rsidP="00A45256">
      <w:pPr>
        <w:spacing w:line="240" w:lineRule="auto"/>
        <w:jc w:val="both"/>
        <w:rPr>
          <w:rFonts w:asciiTheme="majorHAnsi" w:eastAsia="Times New Roman" w:hAnsiTheme="majorHAnsi" w:cstheme="majorHAnsi"/>
          <w:sz w:val="24"/>
          <w:szCs w:val="24"/>
        </w:rPr>
      </w:pPr>
      <w:r w:rsidRPr="0075079E">
        <w:rPr>
          <w:rFonts w:asciiTheme="majorHAnsi" w:eastAsia="Times New Roman" w:hAnsiTheme="majorHAnsi" w:cstheme="majorHAnsi"/>
          <w:sz w:val="24"/>
          <w:szCs w:val="24"/>
        </w:rPr>
        <w:t>Kate Bowman</w:t>
      </w:r>
    </w:p>
    <w:p w14:paraId="2D27A498" w14:textId="264CBF6A" w:rsidR="00A45256" w:rsidRPr="0075079E" w:rsidRDefault="00A45256" w:rsidP="00A45256">
      <w:pPr>
        <w:spacing w:line="240" w:lineRule="auto"/>
        <w:jc w:val="both"/>
        <w:rPr>
          <w:rFonts w:asciiTheme="majorHAnsi" w:eastAsia="Times New Roman" w:hAnsiTheme="majorHAnsi" w:cstheme="majorHAnsi"/>
          <w:sz w:val="24"/>
          <w:szCs w:val="24"/>
        </w:rPr>
      </w:pPr>
      <w:r w:rsidRPr="0075079E">
        <w:rPr>
          <w:rFonts w:asciiTheme="majorHAnsi" w:eastAsia="Times New Roman" w:hAnsiTheme="majorHAnsi" w:cstheme="majorHAnsi"/>
          <w:sz w:val="24"/>
          <w:szCs w:val="24"/>
        </w:rPr>
        <w:t xml:space="preserve">Deputy Head/DSL/Attendance Officer </w:t>
      </w:r>
    </w:p>
    <w:p w14:paraId="2A5B9E00" w14:textId="77777777" w:rsidR="00A45256" w:rsidRPr="0075079E" w:rsidRDefault="00A45256">
      <w:pPr>
        <w:rPr>
          <w:rFonts w:asciiTheme="majorHAnsi" w:hAnsiTheme="majorHAnsi" w:cstheme="majorHAnsi"/>
          <w:sz w:val="24"/>
          <w:szCs w:val="24"/>
        </w:rPr>
      </w:pPr>
    </w:p>
    <w:p w14:paraId="19638E28" w14:textId="77777777" w:rsidR="00A45256" w:rsidRPr="0075079E" w:rsidRDefault="00A45256">
      <w:pPr>
        <w:rPr>
          <w:rFonts w:asciiTheme="majorHAnsi" w:hAnsiTheme="majorHAnsi" w:cstheme="majorHAnsi"/>
          <w:sz w:val="24"/>
          <w:szCs w:val="24"/>
        </w:rPr>
      </w:pPr>
    </w:p>
    <w:p w14:paraId="2AC34854" w14:textId="77777777" w:rsidR="00A45256" w:rsidRPr="0075079E" w:rsidRDefault="00A45256">
      <w:pPr>
        <w:rPr>
          <w:rFonts w:asciiTheme="majorHAnsi" w:hAnsiTheme="majorHAnsi" w:cstheme="majorHAnsi"/>
          <w:sz w:val="24"/>
          <w:szCs w:val="24"/>
        </w:rPr>
      </w:pPr>
    </w:p>
    <w:p w14:paraId="2D631B8C" w14:textId="77777777" w:rsidR="00A45256" w:rsidRPr="0075079E" w:rsidRDefault="00A45256">
      <w:pPr>
        <w:rPr>
          <w:rFonts w:asciiTheme="majorHAnsi" w:hAnsiTheme="majorHAnsi" w:cstheme="majorHAnsi"/>
          <w:sz w:val="24"/>
          <w:szCs w:val="24"/>
        </w:rPr>
      </w:pPr>
    </w:p>
    <w:p w14:paraId="6DF0E3F9" w14:textId="77777777" w:rsidR="00A45256" w:rsidRPr="0075079E" w:rsidRDefault="00A45256">
      <w:pPr>
        <w:rPr>
          <w:rFonts w:asciiTheme="majorHAnsi" w:hAnsiTheme="majorHAnsi" w:cstheme="majorHAnsi"/>
          <w:sz w:val="24"/>
          <w:szCs w:val="24"/>
        </w:rPr>
      </w:pPr>
    </w:p>
    <w:p w14:paraId="04E9363C" w14:textId="77777777" w:rsidR="00A45256" w:rsidRDefault="00A45256">
      <w:pPr>
        <w:rPr>
          <w:rFonts w:asciiTheme="majorHAnsi" w:hAnsiTheme="majorHAnsi" w:cstheme="majorHAnsi"/>
          <w:sz w:val="24"/>
          <w:szCs w:val="24"/>
        </w:rPr>
      </w:pPr>
    </w:p>
    <w:p w14:paraId="288B5378" w14:textId="77777777" w:rsidR="008230E0" w:rsidRDefault="008230E0">
      <w:pPr>
        <w:rPr>
          <w:rFonts w:asciiTheme="majorHAnsi" w:hAnsiTheme="majorHAnsi" w:cstheme="majorHAnsi"/>
          <w:sz w:val="24"/>
          <w:szCs w:val="24"/>
        </w:rPr>
      </w:pPr>
    </w:p>
    <w:p w14:paraId="2252FCC8" w14:textId="77777777" w:rsidR="008230E0" w:rsidRPr="00203D19" w:rsidRDefault="008230E0">
      <w:pPr>
        <w:rPr>
          <w:rFonts w:asciiTheme="majorHAnsi" w:hAnsiTheme="majorHAnsi" w:cstheme="majorHAnsi"/>
          <w:sz w:val="24"/>
          <w:szCs w:val="24"/>
        </w:rPr>
      </w:pPr>
    </w:p>
    <w:p w14:paraId="0D0BA279" w14:textId="77777777" w:rsidR="008230E0" w:rsidRPr="00203D19" w:rsidRDefault="008230E0" w:rsidP="008230E0">
      <w:pPr>
        <w:ind w:right="-897"/>
        <w:jc w:val="center"/>
        <w:rPr>
          <w:rFonts w:asciiTheme="majorHAnsi" w:hAnsiTheme="majorHAnsi" w:cstheme="majorHAnsi"/>
          <w:noProof/>
        </w:rPr>
      </w:pPr>
    </w:p>
    <w:p w14:paraId="16EA5638" w14:textId="64B84A6A" w:rsidR="008230E0" w:rsidRPr="00203D19" w:rsidRDefault="008230E0" w:rsidP="00203D19">
      <w:pPr>
        <w:ind w:left="5040" w:right="-897" w:firstLine="720"/>
        <w:jc w:val="center"/>
        <w:rPr>
          <w:rFonts w:asciiTheme="majorHAnsi" w:hAnsiTheme="majorHAnsi" w:cstheme="majorHAnsi"/>
          <w:noProof/>
        </w:rPr>
      </w:pPr>
      <w:r w:rsidRPr="00203D19">
        <w:rPr>
          <w:rFonts w:asciiTheme="majorHAnsi" w:hAnsiTheme="majorHAnsi" w:cstheme="majorHAnsi"/>
          <w:noProof/>
        </w:rPr>
        <w:t xml:space="preserve">Date: </w:t>
      </w:r>
    </w:p>
    <w:p w14:paraId="36FA5958" w14:textId="77777777" w:rsidR="008230E0" w:rsidRPr="00203D19" w:rsidRDefault="008230E0" w:rsidP="008230E0">
      <w:pPr>
        <w:ind w:right="-897"/>
        <w:rPr>
          <w:rFonts w:asciiTheme="majorHAnsi" w:hAnsiTheme="majorHAnsi" w:cstheme="majorHAnsi"/>
          <w:noProof/>
        </w:rPr>
      </w:pPr>
      <w:r w:rsidRPr="00203D19">
        <w:rPr>
          <w:rFonts w:asciiTheme="majorHAnsi" w:eastAsia="Times New Roman" w:hAnsiTheme="majorHAnsi" w:cstheme="majorHAnsi"/>
          <w:sz w:val="24"/>
          <w:szCs w:val="24"/>
        </w:rPr>
        <w:t>Dear Parent</w:t>
      </w:r>
    </w:p>
    <w:p w14:paraId="3D4244E2"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 xml:space="preserve">We are writing to express our concern regarding </w:t>
      </w:r>
      <w:r w:rsidRPr="00203D19">
        <w:rPr>
          <w:rStyle w:val="Strong"/>
          <w:rFonts w:asciiTheme="majorHAnsi" w:hAnsiTheme="majorHAnsi" w:cstheme="majorHAnsi"/>
        </w:rPr>
        <w:t>[Student’s Name]’s</w:t>
      </w:r>
      <w:r w:rsidRPr="00203D19">
        <w:rPr>
          <w:rFonts w:asciiTheme="majorHAnsi" w:hAnsiTheme="majorHAnsi" w:cstheme="majorHAnsi"/>
        </w:rPr>
        <w:t xml:space="preserve"> current attendance record. As outlined in our previous letter, we have been monitoring </w:t>
      </w:r>
      <w:r w:rsidRPr="00203D19">
        <w:rPr>
          <w:rStyle w:val="Strong"/>
          <w:rFonts w:asciiTheme="majorHAnsi" w:hAnsiTheme="majorHAnsi" w:cstheme="majorHAnsi"/>
        </w:rPr>
        <w:t>[Student’s Name]’s</w:t>
      </w:r>
      <w:r w:rsidRPr="00203D19">
        <w:rPr>
          <w:rFonts w:asciiTheme="majorHAnsi" w:hAnsiTheme="majorHAnsi" w:cstheme="majorHAnsi"/>
        </w:rPr>
        <w:t xml:space="preserve"> attendance and had hoped to see an improvement.</w:t>
      </w:r>
    </w:p>
    <w:p w14:paraId="3259699E"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 xml:space="preserve">We understand that there may be legitimate reasons for some absences, and we are keen to work together to support </w:t>
      </w:r>
      <w:r w:rsidRPr="00203D19">
        <w:rPr>
          <w:rStyle w:val="Strong"/>
          <w:rFonts w:asciiTheme="majorHAnsi" w:hAnsiTheme="majorHAnsi" w:cstheme="majorHAnsi"/>
        </w:rPr>
        <w:t>[him/her/them]</w:t>
      </w:r>
      <w:r w:rsidRPr="00203D19">
        <w:rPr>
          <w:rFonts w:asciiTheme="majorHAnsi" w:hAnsiTheme="majorHAnsi" w:cstheme="majorHAnsi"/>
        </w:rPr>
        <w:t xml:space="preserve"> in attending school as regularly as possible. With this in mind, we would like to invite you to an </w:t>
      </w:r>
      <w:r w:rsidRPr="00203D19">
        <w:rPr>
          <w:rStyle w:val="Strong"/>
          <w:rFonts w:asciiTheme="majorHAnsi" w:hAnsiTheme="majorHAnsi" w:cstheme="majorHAnsi"/>
        </w:rPr>
        <w:t>attendance meeting</w:t>
      </w:r>
      <w:r w:rsidRPr="00203D19">
        <w:rPr>
          <w:rFonts w:asciiTheme="majorHAnsi" w:hAnsiTheme="majorHAnsi" w:cstheme="majorHAnsi"/>
        </w:rPr>
        <w:t xml:space="preserve"> to discuss </w:t>
      </w:r>
      <w:r w:rsidRPr="00203D19">
        <w:rPr>
          <w:rStyle w:val="Strong"/>
          <w:rFonts w:asciiTheme="majorHAnsi" w:hAnsiTheme="majorHAnsi" w:cstheme="majorHAnsi"/>
        </w:rPr>
        <w:t>[Student’s Name]’s</w:t>
      </w:r>
      <w:r w:rsidRPr="00203D19">
        <w:rPr>
          <w:rFonts w:asciiTheme="majorHAnsi" w:hAnsiTheme="majorHAnsi" w:cstheme="majorHAnsi"/>
        </w:rPr>
        <w:t xml:space="preserve"> attendance and explore how we can provide appropriate support.</w:t>
      </w:r>
    </w:p>
    <w:p w14:paraId="2B35B23C" w14:textId="77777777" w:rsidR="008230E0" w:rsidRPr="00203D19" w:rsidRDefault="008230E0" w:rsidP="008230E0">
      <w:pPr>
        <w:pStyle w:val="NormalWeb"/>
        <w:rPr>
          <w:rFonts w:asciiTheme="majorHAnsi" w:hAnsiTheme="majorHAnsi" w:cstheme="majorHAnsi"/>
        </w:rPr>
      </w:pPr>
      <w:r w:rsidRPr="00203D19">
        <w:rPr>
          <w:rStyle w:val="Strong"/>
          <w:rFonts w:asciiTheme="majorHAnsi" w:hAnsiTheme="majorHAnsi" w:cstheme="majorHAnsi"/>
        </w:rPr>
        <w:t>Date:</w:t>
      </w:r>
      <w:r w:rsidRPr="00203D19">
        <w:rPr>
          <w:rFonts w:asciiTheme="majorHAnsi" w:hAnsiTheme="majorHAnsi" w:cstheme="majorHAnsi"/>
        </w:rPr>
        <w:t xml:space="preserve"> [Insert Meeting Date]</w:t>
      </w:r>
      <w:r w:rsidRPr="00203D19">
        <w:rPr>
          <w:rFonts w:asciiTheme="majorHAnsi" w:hAnsiTheme="majorHAnsi" w:cstheme="majorHAnsi"/>
        </w:rPr>
        <w:br/>
      </w:r>
      <w:r w:rsidRPr="00203D19">
        <w:rPr>
          <w:rStyle w:val="Strong"/>
          <w:rFonts w:asciiTheme="majorHAnsi" w:hAnsiTheme="majorHAnsi" w:cstheme="majorHAnsi"/>
        </w:rPr>
        <w:t>Time:</w:t>
      </w:r>
      <w:r w:rsidRPr="00203D19">
        <w:rPr>
          <w:rFonts w:asciiTheme="majorHAnsi" w:hAnsiTheme="majorHAnsi" w:cstheme="majorHAnsi"/>
        </w:rPr>
        <w:t xml:space="preserve"> [Insert Meeting Time]</w:t>
      </w:r>
    </w:p>
    <w:p w14:paraId="4603677C"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 xml:space="preserve">During the meeting, we will review </w:t>
      </w:r>
      <w:r w:rsidRPr="00203D19">
        <w:rPr>
          <w:rStyle w:val="Strong"/>
          <w:rFonts w:asciiTheme="majorHAnsi" w:hAnsiTheme="majorHAnsi" w:cstheme="majorHAnsi"/>
        </w:rPr>
        <w:t>[Student’s Name]’s</w:t>
      </w:r>
      <w:r w:rsidRPr="00203D19">
        <w:rPr>
          <w:rFonts w:asciiTheme="majorHAnsi" w:hAnsiTheme="majorHAnsi" w:cstheme="majorHAnsi"/>
        </w:rPr>
        <w:t xml:space="preserve"> attendance history, discuss any factors that may be affecting attendance, and work together to agree on an action plan to support improved attendance moving forward.</w:t>
      </w:r>
    </w:p>
    <w:p w14:paraId="0BA5E906"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If you are unable to attend at the proposed time, please contact Kate as soon as possible so that an alternative appointment can be arranged.</w:t>
      </w:r>
    </w:p>
    <w:p w14:paraId="76E95103"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 xml:space="preserve">We appreciate your cooperation and continued support in helping </w:t>
      </w:r>
      <w:r w:rsidRPr="00203D19">
        <w:rPr>
          <w:rStyle w:val="Strong"/>
          <w:rFonts w:asciiTheme="majorHAnsi" w:hAnsiTheme="majorHAnsi" w:cstheme="majorHAnsi"/>
        </w:rPr>
        <w:t>[Student’s First Name]</w:t>
      </w:r>
      <w:r w:rsidRPr="00203D19">
        <w:rPr>
          <w:rFonts w:asciiTheme="majorHAnsi" w:hAnsiTheme="majorHAnsi" w:cstheme="majorHAnsi"/>
        </w:rPr>
        <w:t xml:space="preserve"> maintain regular school attendance and make the most of their education.</w:t>
      </w:r>
    </w:p>
    <w:p w14:paraId="6FD5C504" w14:textId="77777777" w:rsidR="008230E0" w:rsidRPr="00203D19" w:rsidRDefault="008230E0" w:rsidP="008230E0">
      <w:pPr>
        <w:pStyle w:val="NormalWeb"/>
        <w:rPr>
          <w:rFonts w:asciiTheme="majorHAnsi" w:hAnsiTheme="majorHAnsi" w:cstheme="majorHAnsi"/>
        </w:rPr>
      </w:pPr>
      <w:r w:rsidRPr="00203D19">
        <w:rPr>
          <w:rFonts w:asciiTheme="majorHAnsi" w:hAnsiTheme="majorHAnsi" w:cstheme="majorHAnsi"/>
        </w:rPr>
        <w:t>Yours sincerely,</w:t>
      </w:r>
    </w:p>
    <w:p w14:paraId="76F41E11" w14:textId="77777777" w:rsidR="008230E0" w:rsidRPr="00203D19" w:rsidRDefault="008230E0" w:rsidP="008230E0">
      <w:pPr>
        <w:spacing w:before="100" w:beforeAutospacing="1" w:after="100" w:afterAutospacing="1" w:line="240" w:lineRule="auto"/>
        <w:rPr>
          <w:rFonts w:asciiTheme="majorHAnsi" w:eastAsia="Times New Roman" w:hAnsiTheme="majorHAnsi" w:cstheme="majorHAnsi"/>
          <w:sz w:val="24"/>
          <w:szCs w:val="24"/>
        </w:rPr>
      </w:pPr>
      <w:proofErr w:type="spellStart"/>
      <w:r w:rsidRPr="00203D19">
        <w:rPr>
          <w:rFonts w:asciiTheme="majorHAnsi" w:eastAsia="Times New Roman" w:hAnsiTheme="majorHAnsi" w:cstheme="majorHAnsi"/>
          <w:sz w:val="24"/>
          <w:szCs w:val="24"/>
        </w:rPr>
        <w:t>KBowman</w:t>
      </w:r>
      <w:proofErr w:type="spellEnd"/>
      <w:r w:rsidRPr="00203D19">
        <w:rPr>
          <w:rFonts w:asciiTheme="majorHAnsi" w:eastAsia="Times New Roman" w:hAnsiTheme="majorHAnsi" w:cstheme="majorHAnsi"/>
          <w:sz w:val="24"/>
          <w:szCs w:val="24"/>
        </w:rPr>
        <w:t xml:space="preserve"> </w:t>
      </w:r>
    </w:p>
    <w:p w14:paraId="0E325682" w14:textId="77777777" w:rsidR="008230E0" w:rsidRPr="00203D19" w:rsidRDefault="008230E0" w:rsidP="008230E0">
      <w:pPr>
        <w:spacing w:line="240" w:lineRule="auto"/>
        <w:rPr>
          <w:rFonts w:asciiTheme="majorHAnsi" w:eastAsia="Times New Roman" w:hAnsiTheme="majorHAnsi" w:cstheme="majorHAnsi"/>
          <w:sz w:val="24"/>
          <w:szCs w:val="24"/>
        </w:rPr>
      </w:pPr>
      <w:r w:rsidRPr="00203D19">
        <w:rPr>
          <w:rFonts w:asciiTheme="majorHAnsi" w:eastAsia="Times New Roman" w:hAnsiTheme="majorHAnsi" w:cstheme="majorHAnsi"/>
          <w:sz w:val="24"/>
          <w:szCs w:val="24"/>
        </w:rPr>
        <w:t xml:space="preserve">Kate Bowman </w:t>
      </w:r>
    </w:p>
    <w:p w14:paraId="3C2D7518" w14:textId="54B04FC4" w:rsidR="008230E0" w:rsidRPr="00203D19" w:rsidRDefault="00FD0ACC" w:rsidP="008230E0">
      <w:pPr>
        <w:spacing w:line="240" w:lineRule="auto"/>
        <w:rPr>
          <w:rFonts w:asciiTheme="majorHAnsi" w:eastAsia="Times New Roman" w:hAnsiTheme="majorHAnsi" w:cstheme="majorHAnsi"/>
          <w:sz w:val="24"/>
          <w:szCs w:val="24"/>
        </w:rPr>
      </w:pPr>
      <w:r>
        <w:rPr>
          <w:rFonts w:asciiTheme="majorHAnsi" w:eastAsia="Times New Roman" w:hAnsiTheme="majorHAnsi" w:cstheme="majorHAnsi"/>
          <w:sz w:val="24"/>
          <w:szCs w:val="24"/>
        </w:rPr>
        <w:t>Deputy Head</w:t>
      </w:r>
      <w:r w:rsidR="008230E0" w:rsidRPr="00203D19">
        <w:rPr>
          <w:rFonts w:asciiTheme="majorHAnsi" w:eastAsia="Times New Roman" w:hAnsiTheme="majorHAnsi" w:cstheme="majorHAnsi"/>
          <w:sz w:val="24"/>
          <w:szCs w:val="24"/>
        </w:rPr>
        <w:t xml:space="preserve">/DSL/Attendance Officer </w:t>
      </w:r>
    </w:p>
    <w:p w14:paraId="36F1F894" w14:textId="77777777" w:rsidR="008230E0" w:rsidRPr="00203D19" w:rsidRDefault="008230E0" w:rsidP="008230E0">
      <w:pPr>
        <w:spacing w:before="100" w:beforeAutospacing="1" w:after="100" w:afterAutospacing="1" w:line="240" w:lineRule="auto"/>
        <w:rPr>
          <w:rFonts w:asciiTheme="majorHAnsi" w:hAnsiTheme="majorHAnsi" w:cstheme="majorHAnsi"/>
        </w:rPr>
      </w:pPr>
    </w:p>
    <w:p w14:paraId="5955ED66" w14:textId="77777777" w:rsidR="00A45256" w:rsidRPr="00203D19" w:rsidRDefault="00A45256">
      <w:pPr>
        <w:rPr>
          <w:rFonts w:asciiTheme="majorHAnsi" w:hAnsiTheme="majorHAnsi" w:cstheme="majorHAnsi"/>
          <w:sz w:val="24"/>
          <w:szCs w:val="24"/>
        </w:rPr>
      </w:pPr>
    </w:p>
    <w:p w14:paraId="08D252A5" w14:textId="77777777" w:rsidR="00A45256" w:rsidRPr="0075079E" w:rsidRDefault="00A45256">
      <w:pPr>
        <w:rPr>
          <w:rFonts w:asciiTheme="majorHAnsi" w:hAnsiTheme="majorHAnsi" w:cstheme="majorHAnsi"/>
          <w:sz w:val="24"/>
          <w:szCs w:val="24"/>
        </w:rPr>
      </w:pPr>
    </w:p>
    <w:p w14:paraId="65736DDB" w14:textId="77777777" w:rsidR="00A45256" w:rsidRPr="0075079E" w:rsidRDefault="00A45256">
      <w:pPr>
        <w:rPr>
          <w:rFonts w:asciiTheme="majorHAnsi" w:hAnsiTheme="majorHAnsi" w:cstheme="majorHAnsi"/>
          <w:sz w:val="24"/>
          <w:szCs w:val="24"/>
        </w:rPr>
      </w:pPr>
    </w:p>
    <w:p w14:paraId="3091C6C7" w14:textId="77777777" w:rsidR="00A45256" w:rsidRPr="0075079E" w:rsidRDefault="00A45256" w:rsidP="00A45256">
      <w:pPr>
        <w:spacing w:before="100" w:beforeAutospacing="1" w:after="100" w:afterAutospacing="1" w:line="240" w:lineRule="auto"/>
        <w:rPr>
          <w:rFonts w:asciiTheme="majorHAnsi" w:hAnsiTheme="majorHAnsi" w:cstheme="majorHAnsi"/>
          <w:sz w:val="24"/>
          <w:szCs w:val="24"/>
        </w:rPr>
      </w:pPr>
    </w:p>
    <w:p w14:paraId="1EFD9BF3" w14:textId="77777777" w:rsidR="00A45256" w:rsidRPr="0075079E" w:rsidRDefault="00A45256">
      <w:pPr>
        <w:rPr>
          <w:rFonts w:asciiTheme="majorHAnsi" w:hAnsiTheme="majorHAnsi" w:cstheme="majorHAnsi"/>
          <w:sz w:val="24"/>
          <w:szCs w:val="24"/>
        </w:rPr>
      </w:pPr>
    </w:p>
    <w:p w14:paraId="7EDC7740" w14:textId="77777777" w:rsidR="00A45256" w:rsidRPr="0075079E" w:rsidRDefault="00A45256">
      <w:pPr>
        <w:rPr>
          <w:rFonts w:asciiTheme="majorHAnsi" w:hAnsiTheme="majorHAnsi" w:cstheme="majorHAnsi"/>
          <w:sz w:val="24"/>
          <w:szCs w:val="24"/>
        </w:rPr>
      </w:pPr>
    </w:p>
    <w:p w14:paraId="7674E095" w14:textId="77777777" w:rsidR="00A45256" w:rsidRDefault="00A45256">
      <w:pPr>
        <w:rPr>
          <w:rFonts w:asciiTheme="majorHAnsi" w:hAnsiTheme="majorHAnsi" w:cstheme="majorHAnsi"/>
          <w:sz w:val="24"/>
          <w:szCs w:val="24"/>
        </w:rPr>
      </w:pPr>
    </w:p>
    <w:p w14:paraId="11F1C94F" w14:textId="2F8309F1" w:rsidR="00F741A9" w:rsidRDefault="00F741A9" w:rsidP="00F741A9">
      <w:pPr>
        <w:tabs>
          <w:tab w:val="right" w:pos="9498"/>
        </w:tabs>
        <w:ind w:right="-896"/>
        <w:rPr>
          <w:noProof/>
        </w:rPr>
      </w:pPr>
      <w:r>
        <w:rPr>
          <w:noProof/>
        </w:rPr>
        <w:tab/>
      </w:r>
      <w:r>
        <w:rPr>
          <w:noProof/>
        </w:rPr>
        <w:tab/>
      </w:r>
    </w:p>
    <w:p w14:paraId="03C49AB8" w14:textId="77777777" w:rsidR="00F741A9" w:rsidRPr="00F741A9" w:rsidRDefault="00F741A9" w:rsidP="00F741A9">
      <w:pPr>
        <w:ind w:right="-897"/>
        <w:rPr>
          <w:rFonts w:asciiTheme="majorHAnsi" w:hAnsiTheme="majorHAnsi" w:cstheme="majorHAnsi"/>
          <w:noProof/>
          <w:sz w:val="24"/>
          <w:szCs w:val="24"/>
          <w:u w:val="single"/>
        </w:rPr>
      </w:pPr>
      <w:r w:rsidRPr="00F741A9">
        <w:rPr>
          <w:rFonts w:asciiTheme="majorHAnsi" w:hAnsiTheme="majorHAnsi" w:cstheme="majorHAnsi"/>
          <w:noProof/>
          <w:sz w:val="24"/>
          <w:szCs w:val="24"/>
        </w:rPr>
        <w:t xml:space="preserve">                                                            </w:t>
      </w:r>
      <w:r w:rsidRPr="00F741A9">
        <w:rPr>
          <w:rFonts w:asciiTheme="majorHAnsi" w:hAnsiTheme="majorHAnsi" w:cstheme="majorHAnsi"/>
          <w:noProof/>
          <w:sz w:val="24"/>
          <w:szCs w:val="24"/>
          <w:u w:val="single"/>
        </w:rPr>
        <w:t xml:space="preserve">Attendance Meeting Record </w:t>
      </w:r>
    </w:p>
    <w:p w14:paraId="28702F1B" w14:textId="77777777" w:rsidR="00F741A9" w:rsidRPr="00F741A9" w:rsidRDefault="00F741A9" w:rsidP="00F741A9">
      <w:pPr>
        <w:ind w:right="-897"/>
        <w:rPr>
          <w:rFonts w:asciiTheme="majorHAnsi" w:hAnsiTheme="majorHAnsi" w:cstheme="majorHAnsi"/>
          <w:noProof/>
          <w:sz w:val="24"/>
          <w:szCs w:val="24"/>
          <w:u w:val="single"/>
        </w:rPr>
      </w:pPr>
    </w:p>
    <w:p w14:paraId="05C88DC7" w14:textId="77777777" w:rsidR="00F741A9" w:rsidRDefault="00F741A9" w:rsidP="00F741A9">
      <w:pPr>
        <w:ind w:right="-897"/>
        <w:rPr>
          <w:rFonts w:asciiTheme="majorHAnsi" w:hAnsiTheme="majorHAnsi" w:cstheme="majorHAnsi"/>
          <w:noProof/>
          <w:sz w:val="24"/>
          <w:szCs w:val="24"/>
        </w:rPr>
      </w:pPr>
      <w:r w:rsidRPr="00F741A9">
        <w:rPr>
          <w:rFonts w:asciiTheme="majorHAnsi" w:hAnsiTheme="majorHAnsi" w:cstheme="majorHAnsi"/>
          <w:noProof/>
          <w:sz w:val="24"/>
          <w:szCs w:val="24"/>
        </w:rPr>
        <w:t>Child’s Name: ________________________________________</w:t>
      </w:r>
    </w:p>
    <w:p w14:paraId="1427488D" w14:textId="77777777" w:rsidR="00F741A9" w:rsidRDefault="00F741A9" w:rsidP="00F741A9">
      <w:pPr>
        <w:ind w:right="-897"/>
        <w:rPr>
          <w:rFonts w:asciiTheme="majorHAnsi" w:hAnsiTheme="majorHAnsi" w:cstheme="majorHAnsi"/>
          <w:noProof/>
          <w:sz w:val="24"/>
          <w:szCs w:val="24"/>
        </w:rPr>
      </w:pPr>
    </w:p>
    <w:p w14:paraId="72CBE35D" w14:textId="78E610BE" w:rsidR="00F741A9" w:rsidRPr="00F741A9" w:rsidRDefault="00F741A9" w:rsidP="00F741A9">
      <w:pPr>
        <w:ind w:right="-897"/>
        <w:rPr>
          <w:rFonts w:asciiTheme="majorHAnsi" w:hAnsiTheme="majorHAnsi" w:cstheme="majorHAnsi"/>
          <w:noProof/>
          <w:sz w:val="24"/>
          <w:szCs w:val="24"/>
        </w:rPr>
      </w:pPr>
      <w:r w:rsidRPr="00F741A9">
        <w:rPr>
          <w:rFonts w:asciiTheme="majorHAnsi" w:hAnsiTheme="majorHAnsi" w:cstheme="majorHAnsi"/>
          <w:noProof/>
          <w:sz w:val="24"/>
          <w:szCs w:val="24"/>
        </w:rPr>
        <w:t>Date</w:t>
      </w:r>
      <w:r>
        <w:rPr>
          <w:rFonts w:asciiTheme="majorHAnsi" w:hAnsiTheme="majorHAnsi" w:cstheme="majorHAnsi"/>
          <w:noProof/>
          <w:sz w:val="24"/>
          <w:szCs w:val="24"/>
        </w:rPr>
        <w:t>/Time</w:t>
      </w:r>
      <w:r w:rsidRPr="00F741A9">
        <w:rPr>
          <w:rFonts w:asciiTheme="majorHAnsi" w:hAnsiTheme="majorHAnsi" w:cstheme="majorHAnsi"/>
          <w:noProof/>
          <w:sz w:val="24"/>
          <w:szCs w:val="24"/>
        </w:rPr>
        <w:t xml:space="preserve"> of Meeting: ___________________</w:t>
      </w:r>
    </w:p>
    <w:p w14:paraId="12DE6EB5" w14:textId="77777777" w:rsidR="00F741A9" w:rsidRPr="00F741A9" w:rsidRDefault="00F741A9" w:rsidP="00F741A9">
      <w:pPr>
        <w:ind w:right="-897"/>
        <w:rPr>
          <w:rFonts w:asciiTheme="majorHAnsi" w:hAnsiTheme="majorHAnsi" w:cstheme="majorHAnsi"/>
          <w:noProof/>
          <w:sz w:val="24"/>
          <w:szCs w:val="24"/>
        </w:rPr>
      </w:pPr>
    </w:p>
    <w:p w14:paraId="7A49DC68" w14:textId="77777777" w:rsidR="00F741A9" w:rsidRPr="00F741A9" w:rsidRDefault="00F741A9" w:rsidP="00F741A9">
      <w:pPr>
        <w:ind w:right="-897"/>
        <w:rPr>
          <w:rFonts w:asciiTheme="majorHAnsi" w:hAnsiTheme="majorHAnsi" w:cstheme="majorHAnsi"/>
          <w:noProof/>
          <w:sz w:val="24"/>
          <w:szCs w:val="24"/>
        </w:rPr>
      </w:pPr>
      <w:r w:rsidRPr="00F741A9">
        <w:rPr>
          <w:rFonts w:asciiTheme="majorHAnsi" w:hAnsiTheme="majorHAnsi" w:cstheme="majorHAnsi"/>
          <w:noProof/>
          <w:sz w:val="24"/>
          <w:szCs w:val="24"/>
        </w:rPr>
        <w:t xml:space="preserve"> Attendance at time of meeting(%): __________</w:t>
      </w:r>
    </w:p>
    <w:p w14:paraId="7E998CFF" w14:textId="77777777" w:rsidR="00F741A9" w:rsidRPr="00F741A9" w:rsidRDefault="00F741A9" w:rsidP="00F741A9">
      <w:pPr>
        <w:ind w:right="-897"/>
        <w:rPr>
          <w:rFonts w:asciiTheme="majorHAnsi" w:hAnsiTheme="majorHAnsi" w:cstheme="majorHAnsi"/>
          <w:noProof/>
          <w:sz w:val="24"/>
          <w:szCs w:val="24"/>
        </w:rPr>
      </w:pPr>
    </w:p>
    <w:p w14:paraId="63C2FF5B" w14:textId="77777777" w:rsidR="00F741A9" w:rsidRPr="00F741A9" w:rsidRDefault="00F741A9" w:rsidP="00F741A9">
      <w:pPr>
        <w:ind w:right="-897"/>
        <w:rPr>
          <w:rFonts w:asciiTheme="majorHAnsi" w:hAnsiTheme="majorHAnsi" w:cstheme="majorHAnsi"/>
          <w:noProof/>
          <w:sz w:val="24"/>
          <w:szCs w:val="24"/>
        </w:rPr>
      </w:pPr>
      <w:r w:rsidRPr="00F741A9">
        <w:rPr>
          <w:rFonts w:asciiTheme="majorHAnsi" w:hAnsiTheme="majorHAnsi" w:cstheme="majorHAnsi"/>
          <w:noProof/>
          <w:sz w:val="24"/>
          <w:szCs w:val="24"/>
        </w:rPr>
        <w:t>Attendees: _______________________________________________________________________________</w:t>
      </w:r>
    </w:p>
    <w:p w14:paraId="4ACB357A" w14:textId="77777777" w:rsidR="00F741A9" w:rsidRPr="00F741A9" w:rsidRDefault="00F741A9" w:rsidP="00F741A9">
      <w:pPr>
        <w:ind w:left="-851" w:right="-897"/>
        <w:rPr>
          <w:rFonts w:asciiTheme="majorHAnsi" w:hAnsiTheme="majorHAnsi" w:cstheme="majorHAnsi"/>
          <w:noProof/>
          <w:sz w:val="24"/>
          <w:szCs w:val="24"/>
        </w:rPr>
      </w:pPr>
    </w:p>
    <w:p w14:paraId="70CF66FA" w14:textId="77777777" w:rsidR="00F741A9" w:rsidRPr="00F741A9" w:rsidRDefault="00F741A9" w:rsidP="00F741A9">
      <w:pPr>
        <w:ind w:left="-851" w:right="-897"/>
        <w:rPr>
          <w:rFonts w:asciiTheme="majorHAnsi" w:hAnsiTheme="majorHAnsi" w:cstheme="majorHAnsi"/>
          <w:noProof/>
          <w:sz w:val="24"/>
          <w:szCs w:val="24"/>
        </w:rPr>
      </w:pPr>
    </w:p>
    <w:tbl>
      <w:tblPr>
        <w:tblStyle w:val="TableGrid"/>
        <w:tblW w:w="10627" w:type="dxa"/>
        <w:tblInd w:w="-851" w:type="dxa"/>
        <w:tblLook w:val="04A0" w:firstRow="1" w:lastRow="0" w:firstColumn="1" w:lastColumn="0" w:noHBand="0" w:noVBand="1"/>
      </w:tblPr>
      <w:tblGrid>
        <w:gridCol w:w="10627"/>
      </w:tblGrid>
      <w:tr w:rsidR="00F741A9" w:rsidRPr="00F741A9" w14:paraId="3B369451" w14:textId="77777777">
        <w:tc>
          <w:tcPr>
            <w:tcW w:w="10627" w:type="dxa"/>
          </w:tcPr>
          <w:p w14:paraId="5FAE86F8" w14:textId="77777777" w:rsidR="00F741A9" w:rsidRPr="00F741A9" w:rsidRDefault="00F741A9">
            <w:pPr>
              <w:ind w:right="-897"/>
              <w:rPr>
                <w:rFonts w:asciiTheme="majorHAnsi" w:hAnsiTheme="majorHAnsi" w:cstheme="majorHAnsi"/>
                <w:noProof/>
                <w:sz w:val="24"/>
                <w:szCs w:val="24"/>
                <w:lang w:eastAsia="en-GB"/>
              </w:rPr>
            </w:pPr>
            <w:r w:rsidRPr="00F741A9">
              <w:rPr>
                <w:rFonts w:asciiTheme="majorHAnsi" w:hAnsiTheme="majorHAnsi" w:cstheme="majorHAnsi"/>
                <w:noProof/>
                <w:sz w:val="24"/>
                <w:szCs w:val="24"/>
                <w:lang w:eastAsia="en-GB"/>
              </w:rPr>
              <w:t xml:space="preserve">Reasons for low attendance/Discussion points: </w:t>
            </w:r>
          </w:p>
          <w:p w14:paraId="457CC590" w14:textId="77777777" w:rsidR="00F741A9" w:rsidRPr="00F741A9" w:rsidRDefault="00F741A9">
            <w:pPr>
              <w:ind w:right="-897"/>
              <w:rPr>
                <w:rFonts w:asciiTheme="majorHAnsi" w:hAnsiTheme="majorHAnsi" w:cstheme="majorHAnsi"/>
                <w:noProof/>
                <w:sz w:val="24"/>
                <w:szCs w:val="24"/>
                <w:lang w:eastAsia="en-GB"/>
              </w:rPr>
            </w:pPr>
          </w:p>
          <w:p w14:paraId="5EB40D9C" w14:textId="77777777" w:rsidR="00F741A9" w:rsidRPr="00F741A9" w:rsidRDefault="00F741A9">
            <w:pPr>
              <w:ind w:right="-897"/>
              <w:rPr>
                <w:rFonts w:asciiTheme="majorHAnsi" w:hAnsiTheme="majorHAnsi" w:cstheme="majorHAnsi"/>
                <w:noProof/>
                <w:sz w:val="24"/>
                <w:szCs w:val="24"/>
                <w:lang w:eastAsia="en-GB"/>
              </w:rPr>
            </w:pPr>
          </w:p>
          <w:p w14:paraId="3C7B13E1" w14:textId="77777777" w:rsidR="00F741A9" w:rsidRPr="00F741A9" w:rsidRDefault="00F741A9">
            <w:pPr>
              <w:ind w:right="-897"/>
              <w:rPr>
                <w:rFonts w:asciiTheme="majorHAnsi" w:hAnsiTheme="majorHAnsi" w:cstheme="majorHAnsi"/>
                <w:noProof/>
                <w:sz w:val="24"/>
                <w:szCs w:val="24"/>
                <w:lang w:eastAsia="en-GB"/>
              </w:rPr>
            </w:pPr>
          </w:p>
          <w:p w14:paraId="58B68264" w14:textId="77777777" w:rsidR="00F741A9" w:rsidRPr="00F741A9" w:rsidRDefault="00F741A9">
            <w:pPr>
              <w:ind w:right="-897"/>
              <w:rPr>
                <w:rFonts w:asciiTheme="majorHAnsi" w:hAnsiTheme="majorHAnsi" w:cstheme="majorHAnsi"/>
                <w:noProof/>
                <w:sz w:val="24"/>
                <w:szCs w:val="24"/>
                <w:lang w:eastAsia="en-GB"/>
              </w:rPr>
            </w:pPr>
          </w:p>
          <w:p w14:paraId="6CB5267E" w14:textId="77777777" w:rsidR="00F741A9" w:rsidRPr="00F741A9" w:rsidRDefault="00F741A9">
            <w:pPr>
              <w:ind w:right="-897"/>
              <w:rPr>
                <w:rFonts w:asciiTheme="majorHAnsi" w:hAnsiTheme="majorHAnsi" w:cstheme="majorHAnsi"/>
                <w:noProof/>
                <w:sz w:val="24"/>
                <w:szCs w:val="24"/>
                <w:lang w:eastAsia="en-GB"/>
              </w:rPr>
            </w:pPr>
          </w:p>
          <w:p w14:paraId="7C92ACC0" w14:textId="77777777" w:rsidR="00F741A9" w:rsidRPr="00F741A9" w:rsidRDefault="00F741A9">
            <w:pPr>
              <w:ind w:right="-897"/>
              <w:rPr>
                <w:rFonts w:asciiTheme="majorHAnsi" w:hAnsiTheme="majorHAnsi" w:cstheme="majorHAnsi"/>
                <w:noProof/>
                <w:sz w:val="24"/>
                <w:szCs w:val="24"/>
                <w:lang w:eastAsia="en-GB"/>
              </w:rPr>
            </w:pPr>
          </w:p>
          <w:p w14:paraId="21FA410E" w14:textId="77777777" w:rsidR="00F741A9" w:rsidRPr="00F741A9" w:rsidRDefault="00F741A9">
            <w:pPr>
              <w:ind w:right="-897"/>
              <w:rPr>
                <w:rFonts w:asciiTheme="majorHAnsi" w:hAnsiTheme="majorHAnsi" w:cstheme="majorHAnsi"/>
                <w:noProof/>
                <w:sz w:val="24"/>
                <w:szCs w:val="24"/>
                <w:lang w:eastAsia="en-GB"/>
              </w:rPr>
            </w:pPr>
          </w:p>
          <w:p w14:paraId="189E80F1" w14:textId="77777777" w:rsidR="00F741A9" w:rsidRPr="00F741A9" w:rsidRDefault="00F741A9">
            <w:pPr>
              <w:ind w:right="-897"/>
              <w:rPr>
                <w:rFonts w:asciiTheme="majorHAnsi" w:hAnsiTheme="majorHAnsi" w:cstheme="majorHAnsi"/>
                <w:noProof/>
                <w:sz w:val="24"/>
                <w:szCs w:val="24"/>
                <w:lang w:eastAsia="en-GB"/>
              </w:rPr>
            </w:pPr>
          </w:p>
          <w:p w14:paraId="13C562A3" w14:textId="77777777" w:rsidR="00F741A9" w:rsidRPr="00F741A9" w:rsidRDefault="00F741A9">
            <w:pPr>
              <w:ind w:right="-897"/>
              <w:rPr>
                <w:rFonts w:asciiTheme="majorHAnsi" w:hAnsiTheme="majorHAnsi" w:cstheme="majorHAnsi"/>
                <w:noProof/>
                <w:sz w:val="24"/>
                <w:szCs w:val="24"/>
                <w:lang w:eastAsia="en-GB"/>
              </w:rPr>
            </w:pPr>
          </w:p>
          <w:p w14:paraId="1665CCD3" w14:textId="77777777" w:rsidR="00F741A9" w:rsidRPr="00F741A9" w:rsidRDefault="00F741A9">
            <w:pPr>
              <w:ind w:right="-897"/>
              <w:rPr>
                <w:rFonts w:asciiTheme="majorHAnsi" w:hAnsiTheme="majorHAnsi" w:cstheme="majorHAnsi"/>
                <w:noProof/>
                <w:sz w:val="24"/>
                <w:szCs w:val="24"/>
                <w:lang w:eastAsia="en-GB"/>
              </w:rPr>
            </w:pPr>
          </w:p>
          <w:p w14:paraId="5A6F8AAD" w14:textId="77777777" w:rsidR="00F741A9" w:rsidRPr="00F741A9" w:rsidRDefault="00F741A9">
            <w:pPr>
              <w:ind w:right="-897"/>
              <w:rPr>
                <w:rFonts w:asciiTheme="majorHAnsi" w:hAnsiTheme="majorHAnsi" w:cstheme="majorHAnsi"/>
                <w:noProof/>
                <w:sz w:val="24"/>
                <w:szCs w:val="24"/>
                <w:lang w:eastAsia="en-GB"/>
              </w:rPr>
            </w:pPr>
          </w:p>
          <w:p w14:paraId="0427E864" w14:textId="77777777" w:rsidR="00F741A9" w:rsidRPr="00F741A9" w:rsidRDefault="00F741A9">
            <w:pPr>
              <w:ind w:right="-897"/>
              <w:rPr>
                <w:rFonts w:asciiTheme="majorHAnsi" w:hAnsiTheme="majorHAnsi" w:cstheme="majorHAnsi"/>
                <w:noProof/>
                <w:sz w:val="24"/>
                <w:szCs w:val="24"/>
                <w:lang w:eastAsia="en-GB"/>
              </w:rPr>
            </w:pPr>
          </w:p>
          <w:p w14:paraId="0A0AFA21" w14:textId="77777777" w:rsidR="00F741A9" w:rsidRPr="00F741A9" w:rsidRDefault="00F741A9">
            <w:pPr>
              <w:ind w:right="-897"/>
              <w:rPr>
                <w:rFonts w:asciiTheme="majorHAnsi" w:hAnsiTheme="majorHAnsi" w:cstheme="majorHAnsi"/>
                <w:noProof/>
                <w:sz w:val="24"/>
                <w:szCs w:val="24"/>
                <w:lang w:eastAsia="en-GB"/>
              </w:rPr>
            </w:pPr>
          </w:p>
          <w:p w14:paraId="622A877F" w14:textId="77777777" w:rsidR="00F741A9" w:rsidRPr="00F741A9" w:rsidRDefault="00F741A9">
            <w:pPr>
              <w:ind w:right="-897"/>
              <w:rPr>
                <w:rFonts w:asciiTheme="majorHAnsi" w:hAnsiTheme="majorHAnsi" w:cstheme="majorHAnsi"/>
                <w:noProof/>
                <w:sz w:val="24"/>
                <w:szCs w:val="24"/>
                <w:lang w:eastAsia="en-GB"/>
              </w:rPr>
            </w:pPr>
          </w:p>
          <w:p w14:paraId="149D063B" w14:textId="77777777" w:rsidR="00F741A9" w:rsidRPr="00F741A9" w:rsidRDefault="00F741A9">
            <w:pPr>
              <w:ind w:right="-897"/>
              <w:rPr>
                <w:rFonts w:asciiTheme="majorHAnsi" w:hAnsiTheme="majorHAnsi" w:cstheme="majorHAnsi"/>
                <w:noProof/>
                <w:sz w:val="24"/>
                <w:szCs w:val="24"/>
                <w:lang w:eastAsia="en-GB"/>
              </w:rPr>
            </w:pPr>
          </w:p>
          <w:p w14:paraId="6704B8E8" w14:textId="77777777" w:rsidR="00F741A9" w:rsidRPr="00F741A9" w:rsidRDefault="00F741A9">
            <w:pPr>
              <w:ind w:right="-897"/>
              <w:rPr>
                <w:rFonts w:asciiTheme="majorHAnsi" w:hAnsiTheme="majorHAnsi" w:cstheme="majorHAnsi"/>
                <w:noProof/>
                <w:sz w:val="24"/>
                <w:szCs w:val="24"/>
                <w:lang w:eastAsia="en-GB"/>
              </w:rPr>
            </w:pPr>
          </w:p>
        </w:tc>
      </w:tr>
    </w:tbl>
    <w:p w14:paraId="37E4C0D1" w14:textId="77777777" w:rsidR="00F741A9" w:rsidRPr="00F741A9" w:rsidRDefault="00F741A9" w:rsidP="00F741A9">
      <w:pPr>
        <w:ind w:left="-851" w:right="-897"/>
        <w:rPr>
          <w:rFonts w:asciiTheme="majorHAnsi" w:hAnsiTheme="majorHAnsi" w:cstheme="majorHAnsi"/>
          <w:noProof/>
          <w:sz w:val="24"/>
          <w:szCs w:val="24"/>
        </w:rPr>
      </w:pPr>
    </w:p>
    <w:tbl>
      <w:tblPr>
        <w:tblStyle w:val="TableGrid"/>
        <w:tblW w:w="10627" w:type="dxa"/>
        <w:tblInd w:w="-851" w:type="dxa"/>
        <w:tblLook w:val="04A0" w:firstRow="1" w:lastRow="0" w:firstColumn="1" w:lastColumn="0" w:noHBand="0" w:noVBand="1"/>
      </w:tblPr>
      <w:tblGrid>
        <w:gridCol w:w="10627"/>
      </w:tblGrid>
      <w:tr w:rsidR="00F741A9" w:rsidRPr="00F741A9" w14:paraId="049CEC97" w14:textId="77777777">
        <w:tc>
          <w:tcPr>
            <w:tcW w:w="10627" w:type="dxa"/>
          </w:tcPr>
          <w:p w14:paraId="5DC5E026" w14:textId="77777777" w:rsidR="00F741A9" w:rsidRPr="00F741A9" w:rsidRDefault="00F741A9">
            <w:pPr>
              <w:ind w:right="-897"/>
              <w:rPr>
                <w:rFonts w:asciiTheme="majorHAnsi" w:hAnsiTheme="majorHAnsi" w:cstheme="majorHAnsi"/>
                <w:noProof/>
                <w:sz w:val="24"/>
                <w:szCs w:val="24"/>
                <w:lang w:eastAsia="en-GB"/>
              </w:rPr>
            </w:pPr>
            <w:r w:rsidRPr="00F741A9">
              <w:rPr>
                <w:rFonts w:asciiTheme="majorHAnsi" w:hAnsiTheme="majorHAnsi" w:cstheme="majorHAnsi"/>
                <w:noProof/>
                <w:sz w:val="24"/>
                <w:szCs w:val="24"/>
                <w:lang w:eastAsia="en-GB"/>
              </w:rPr>
              <w:t xml:space="preserve">Actions/Agreements: </w:t>
            </w:r>
          </w:p>
          <w:p w14:paraId="0B3503ED" w14:textId="77777777" w:rsidR="00F741A9" w:rsidRPr="00F741A9" w:rsidRDefault="00F741A9">
            <w:pPr>
              <w:ind w:right="-897"/>
              <w:rPr>
                <w:rFonts w:asciiTheme="majorHAnsi" w:hAnsiTheme="majorHAnsi" w:cstheme="majorHAnsi"/>
                <w:noProof/>
                <w:sz w:val="24"/>
                <w:szCs w:val="24"/>
                <w:lang w:eastAsia="en-GB"/>
              </w:rPr>
            </w:pPr>
          </w:p>
          <w:p w14:paraId="0BE440B7" w14:textId="77777777" w:rsidR="00F741A9" w:rsidRPr="00F741A9" w:rsidRDefault="00F741A9">
            <w:pPr>
              <w:ind w:right="-897"/>
              <w:rPr>
                <w:rFonts w:asciiTheme="majorHAnsi" w:hAnsiTheme="majorHAnsi" w:cstheme="majorHAnsi"/>
                <w:noProof/>
                <w:sz w:val="24"/>
                <w:szCs w:val="24"/>
                <w:lang w:eastAsia="en-GB"/>
              </w:rPr>
            </w:pPr>
          </w:p>
          <w:p w14:paraId="4E936700" w14:textId="77777777" w:rsidR="00F741A9" w:rsidRPr="00F741A9" w:rsidRDefault="00F741A9">
            <w:pPr>
              <w:ind w:right="-897"/>
              <w:rPr>
                <w:rFonts w:asciiTheme="majorHAnsi" w:hAnsiTheme="majorHAnsi" w:cstheme="majorHAnsi"/>
                <w:noProof/>
                <w:sz w:val="24"/>
                <w:szCs w:val="24"/>
                <w:lang w:eastAsia="en-GB"/>
              </w:rPr>
            </w:pPr>
          </w:p>
          <w:p w14:paraId="07E33F86" w14:textId="77777777" w:rsidR="00F741A9" w:rsidRPr="00F741A9" w:rsidRDefault="00F741A9">
            <w:pPr>
              <w:ind w:right="-897"/>
              <w:rPr>
                <w:rFonts w:asciiTheme="majorHAnsi" w:hAnsiTheme="majorHAnsi" w:cstheme="majorHAnsi"/>
                <w:noProof/>
                <w:sz w:val="24"/>
                <w:szCs w:val="24"/>
                <w:lang w:eastAsia="en-GB"/>
              </w:rPr>
            </w:pPr>
          </w:p>
          <w:p w14:paraId="3408A6F6" w14:textId="77777777" w:rsidR="00F741A9" w:rsidRPr="00F741A9" w:rsidRDefault="00F741A9">
            <w:pPr>
              <w:ind w:right="-897"/>
              <w:rPr>
                <w:rFonts w:asciiTheme="majorHAnsi" w:hAnsiTheme="majorHAnsi" w:cstheme="majorHAnsi"/>
                <w:noProof/>
                <w:sz w:val="24"/>
                <w:szCs w:val="24"/>
                <w:lang w:eastAsia="en-GB"/>
              </w:rPr>
            </w:pPr>
          </w:p>
          <w:p w14:paraId="4AF9F672" w14:textId="77777777" w:rsidR="00F741A9" w:rsidRPr="00F741A9" w:rsidRDefault="00F741A9">
            <w:pPr>
              <w:ind w:right="-897"/>
              <w:rPr>
                <w:rFonts w:asciiTheme="majorHAnsi" w:hAnsiTheme="majorHAnsi" w:cstheme="majorHAnsi"/>
                <w:noProof/>
                <w:sz w:val="24"/>
                <w:szCs w:val="24"/>
                <w:lang w:eastAsia="en-GB"/>
              </w:rPr>
            </w:pPr>
          </w:p>
          <w:p w14:paraId="72704D66" w14:textId="77777777" w:rsidR="00F741A9" w:rsidRPr="00F741A9" w:rsidRDefault="00F741A9">
            <w:pPr>
              <w:ind w:right="-897"/>
              <w:rPr>
                <w:rFonts w:asciiTheme="majorHAnsi" w:hAnsiTheme="majorHAnsi" w:cstheme="majorHAnsi"/>
                <w:noProof/>
                <w:sz w:val="24"/>
                <w:szCs w:val="24"/>
                <w:lang w:eastAsia="en-GB"/>
              </w:rPr>
            </w:pPr>
          </w:p>
          <w:p w14:paraId="59564806" w14:textId="77777777" w:rsidR="00F741A9" w:rsidRPr="00F741A9" w:rsidRDefault="00F741A9">
            <w:pPr>
              <w:ind w:right="-897"/>
              <w:rPr>
                <w:rFonts w:asciiTheme="majorHAnsi" w:hAnsiTheme="majorHAnsi" w:cstheme="majorHAnsi"/>
                <w:noProof/>
                <w:sz w:val="24"/>
                <w:szCs w:val="24"/>
                <w:lang w:eastAsia="en-GB"/>
              </w:rPr>
            </w:pPr>
          </w:p>
          <w:p w14:paraId="7C7DE3E6" w14:textId="77777777" w:rsidR="00F741A9" w:rsidRPr="00F741A9" w:rsidRDefault="00F741A9">
            <w:pPr>
              <w:ind w:right="-897"/>
              <w:rPr>
                <w:rFonts w:asciiTheme="majorHAnsi" w:hAnsiTheme="majorHAnsi" w:cstheme="majorHAnsi"/>
                <w:noProof/>
                <w:sz w:val="24"/>
                <w:szCs w:val="24"/>
                <w:lang w:eastAsia="en-GB"/>
              </w:rPr>
            </w:pPr>
          </w:p>
        </w:tc>
      </w:tr>
    </w:tbl>
    <w:p w14:paraId="5AD36EC6" w14:textId="1264A6E5" w:rsidR="00AB21AE" w:rsidRDefault="00AB21AE" w:rsidP="008230E0">
      <w:pPr>
        <w:pStyle w:val="Heading2"/>
        <w:jc w:val="center"/>
      </w:pPr>
      <w:r>
        <w:lastRenderedPageBreak/>
        <w:t>Flow Chart</w:t>
      </w:r>
    </w:p>
    <w:p w14:paraId="7966C622" w14:textId="77777777" w:rsidR="00AB21AE" w:rsidRDefault="00AB21AE" w:rsidP="00AB21AE"/>
    <w:p w14:paraId="0D6638DA" w14:textId="3EFC07DB" w:rsidR="00AB21AE" w:rsidRDefault="00AB21AE" w:rsidP="00AB21AE">
      <w:pPr>
        <w:jc w:val="center"/>
      </w:pPr>
      <w:r>
        <w:t xml:space="preserve">Completion of morning registers </w:t>
      </w:r>
    </w:p>
    <w:p w14:paraId="7E362ED6" w14:textId="1C1775C5" w:rsidR="00AB21AE" w:rsidRPr="00AB21AE" w:rsidRDefault="00AB21AE" w:rsidP="00AB21AE">
      <w:pPr>
        <w:jc w:val="center"/>
      </w:pPr>
      <w:r>
        <w:rPr>
          <w:noProof/>
        </w:rPr>
        <mc:AlternateContent>
          <mc:Choice Requires="wps">
            <w:drawing>
              <wp:anchor distT="0" distB="0" distL="114300" distR="114300" simplePos="0" relativeHeight="251660288" behindDoc="0" locked="0" layoutInCell="1" allowOverlap="1" wp14:anchorId="4B0DC79B" wp14:editId="297DF4ED">
                <wp:simplePos x="0" y="0"/>
                <wp:positionH relativeFrom="column">
                  <wp:posOffset>2619375</wp:posOffset>
                </wp:positionH>
                <wp:positionV relativeFrom="paragraph">
                  <wp:posOffset>193040</wp:posOffset>
                </wp:positionV>
                <wp:extent cx="361950" cy="809625"/>
                <wp:effectExtent l="57150" t="19050" r="19050" b="104775"/>
                <wp:wrapNone/>
                <wp:docPr id="1031902166" name="Arrow: Down 1"/>
                <wp:cNvGraphicFramePr/>
                <a:graphic xmlns:a="http://schemas.openxmlformats.org/drawingml/2006/main">
                  <a:graphicData uri="http://schemas.microsoft.com/office/word/2010/wordprocessingShape">
                    <wps:wsp>
                      <wps:cNvSpPr/>
                      <wps:spPr>
                        <a:xfrm>
                          <a:off x="0" y="0"/>
                          <a:ext cx="361950" cy="809625"/>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E2DF9D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06.25pt;margin-top:15.2pt;width:28.5pt;height:63.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" adj="16772" fillcolor="#4f81bd [3204]" strokecolor="#4579b8 [3044]">
                <v:fill color2="#a7bfde [1620]" rotate="t" angle="180" focus="100%" type="gradient">
                  <o:fill v:ext="view" type="gradientUnscaled"/>
                </v:fill>
                <v:shadow on="t" color="black" opacity="22937f" origin=",.5" offset="0,.63889mm"/>
              </v:shape>
            </w:pict>
          </mc:Fallback>
        </mc:AlternateContent>
      </w:r>
    </w:p>
    <w:p w14:paraId="09D49486" w14:textId="129BB2F6" w:rsidR="008D2B64" w:rsidRDefault="008D2B64">
      <w:pPr>
        <w:rPr>
          <w:rFonts w:asciiTheme="majorHAnsi" w:hAnsiTheme="majorHAnsi" w:cstheme="majorHAnsi"/>
          <w:sz w:val="24"/>
          <w:szCs w:val="24"/>
        </w:rPr>
      </w:pPr>
    </w:p>
    <w:p w14:paraId="18B5FF5B" w14:textId="77777777" w:rsidR="00AB21AE" w:rsidRDefault="00AB21AE">
      <w:pPr>
        <w:rPr>
          <w:rFonts w:asciiTheme="majorHAnsi" w:hAnsiTheme="majorHAnsi" w:cstheme="majorHAnsi"/>
          <w:sz w:val="24"/>
          <w:szCs w:val="24"/>
        </w:rPr>
      </w:pPr>
    </w:p>
    <w:p w14:paraId="616DF0A3" w14:textId="77777777" w:rsidR="00AB21AE" w:rsidRDefault="00AB21AE">
      <w:pPr>
        <w:rPr>
          <w:rFonts w:asciiTheme="majorHAnsi" w:hAnsiTheme="majorHAnsi" w:cstheme="majorHAnsi"/>
          <w:sz w:val="24"/>
          <w:szCs w:val="24"/>
        </w:rPr>
      </w:pPr>
    </w:p>
    <w:p w14:paraId="5B94236D" w14:textId="77777777" w:rsidR="00AB21AE" w:rsidRDefault="00AB21AE">
      <w:pPr>
        <w:rPr>
          <w:rFonts w:asciiTheme="majorHAnsi" w:hAnsiTheme="majorHAnsi" w:cstheme="majorHAnsi"/>
          <w:sz w:val="24"/>
          <w:szCs w:val="24"/>
        </w:rPr>
      </w:pPr>
    </w:p>
    <w:p w14:paraId="45F42D71" w14:textId="489BCF43" w:rsidR="00755143" w:rsidRDefault="00755143" w:rsidP="00755143">
      <w:pPr>
        <w:jc w:val="center"/>
      </w:pPr>
      <w:r>
        <w:t xml:space="preserve">Texts sent for absence </w:t>
      </w:r>
    </w:p>
    <w:p w14:paraId="0436BFCE" w14:textId="1A4C1CB7" w:rsidR="00755143" w:rsidRDefault="00755143" w:rsidP="00755143">
      <w:pPr>
        <w:jc w:val="center"/>
        <w:rPr>
          <w:rFonts w:asciiTheme="majorHAnsi" w:hAnsiTheme="majorHAnsi" w:cstheme="majorHAnsi"/>
          <w:sz w:val="24"/>
          <w:szCs w:val="24"/>
        </w:rPr>
      </w:pPr>
      <w:r>
        <w:rPr>
          <w:noProof/>
        </w:rPr>
        <mc:AlternateContent>
          <mc:Choice Requires="wps">
            <w:drawing>
              <wp:anchor distT="0" distB="0" distL="114300" distR="114300" simplePos="0" relativeHeight="251662336" behindDoc="0" locked="0" layoutInCell="1" allowOverlap="1" wp14:anchorId="03D2468C" wp14:editId="083DA7C4">
                <wp:simplePos x="0" y="0"/>
                <wp:positionH relativeFrom="column">
                  <wp:posOffset>2609850</wp:posOffset>
                </wp:positionH>
                <wp:positionV relativeFrom="paragraph">
                  <wp:posOffset>89535</wp:posOffset>
                </wp:positionV>
                <wp:extent cx="361950" cy="809625"/>
                <wp:effectExtent l="57150" t="19050" r="19050" b="104775"/>
                <wp:wrapNone/>
                <wp:docPr id="840337358" name="Arrow: Down 1"/>
                <wp:cNvGraphicFramePr/>
                <a:graphic xmlns:a="http://schemas.openxmlformats.org/drawingml/2006/main">
                  <a:graphicData uri="http://schemas.microsoft.com/office/word/2010/wordprocessingShape">
                    <wps:wsp>
                      <wps:cNvSpPr/>
                      <wps:spPr>
                        <a:xfrm>
                          <a:off x="0" y="0"/>
                          <a:ext cx="361950" cy="80962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935361" id="Arrow: Down 1" o:spid="_x0000_s1026" type="#_x0000_t67" style="position:absolute;margin-left:205.5pt;margin-top:7.05pt;width:28.5pt;height:63.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" adj="16772" fillcolor="#3f80cd" strokecolor="#4a7ebb">
                <v:fill color2="#9bc1ff" rotate="t" angle="180" focus="100%" type="gradient">
                  <o:fill v:ext="view" type="gradientUnscaled"/>
                </v:fill>
                <v:shadow on="t" color="black" opacity="22937f" origin=",.5" offset="0,.63889mm"/>
              </v:shape>
            </w:pict>
          </mc:Fallback>
        </mc:AlternateContent>
      </w:r>
    </w:p>
    <w:p w14:paraId="2DE070F4" w14:textId="148DADAA" w:rsidR="00AB21AE" w:rsidRDefault="00AB21AE" w:rsidP="00755143">
      <w:pPr>
        <w:jc w:val="center"/>
        <w:rPr>
          <w:rFonts w:asciiTheme="majorHAnsi" w:hAnsiTheme="majorHAnsi" w:cstheme="majorHAnsi"/>
          <w:sz w:val="24"/>
          <w:szCs w:val="24"/>
        </w:rPr>
      </w:pPr>
    </w:p>
    <w:p w14:paraId="532365EC" w14:textId="77777777" w:rsidR="00755143" w:rsidRPr="00755143" w:rsidRDefault="00755143" w:rsidP="00755143">
      <w:pPr>
        <w:rPr>
          <w:rFonts w:asciiTheme="majorHAnsi" w:hAnsiTheme="majorHAnsi" w:cstheme="majorHAnsi"/>
          <w:sz w:val="24"/>
          <w:szCs w:val="24"/>
        </w:rPr>
      </w:pPr>
    </w:p>
    <w:p w14:paraId="0C4F4C03" w14:textId="77777777" w:rsidR="00755143" w:rsidRDefault="00755143" w:rsidP="00755143">
      <w:pPr>
        <w:rPr>
          <w:rFonts w:asciiTheme="majorHAnsi" w:hAnsiTheme="majorHAnsi" w:cstheme="majorHAnsi"/>
          <w:sz w:val="24"/>
          <w:szCs w:val="24"/>
        </w:rPr>
      </w:pPr>
    </w:p>
    <w:p w14:paraId="7EF82C14" w14:textId="1E65CAFE" w:rsidR="00755143" w:rsidRDefault="00755143" w:rsidP="00755143">
      <w:pPr>
        <w:jc w:val="center"/>
      </w:pPr>
      <w:r>
        <w:t xml:space="preserve">Telephone calls to parents, not responded to absence text </w:t>
      </w:r>
      <w:r w:rsidR="002C0FFE">
        <w:t>by 11.30</w:t>
      </w:r>
    </w:p>
    <w:p w14:paraId="41C3116E" w14:textId="72FC8ACF" w:rsidR="00755143" w:rsidRDefault="00755143" w:rsidP="00755143">
      <w:pPr>
        <w:jc w:val="center"/>
        <w:rPr>
          <w:rFonts w:asciiTheme="majorHAnsi" w:hAnsiTheme="majorHAnsi" w:cstheme="majorHAnsi"/>
          <w:sz w:val="24"/>
          <w:szCs w:val="24"/>
        </w:rPr>
      </w:pPr>
      <w:r>
        <w:rPr>
          <w:noProof/>
        </w:rPr>
        <mc:AlternateContent>
          <mc:Choice Requires="wps">
            <w:drawing>
              <wp:anchor distT="0" distB="0" distL="114300" distR="114300" simplePos="0" relativeHeight="251664384" behindDoc="0" locked="0" layoutInCell="1" allowOverlap="1" wp14:anchorId="748AA9C0" wp14:editId="13712FCD">
                <wp:simplePos x="0" y="0"/>
                <wp:positionH relativeFrom="column">
                  <wp:posOffset>2590800</wp:posOffset>
                </wp:positionH>
                <wp:positionV relativeFrom="paragraph">
                  <wp:posOffset>28575</wp:posOffset>
                </wp:positionV>
                <wp:extent cx="361950" cy="809625"/>
                <wp:effectExtent l="57150" t="19050" r="19050" b="104775"/>
                <wp:wrapNone/>
                <wp:docPr id="539421953" name="Arrow: Down 1"/>
                <wp:cNvGraphicFramePr/>
                <a:graphic xmlns:a="http://schemas.openxmlformats.org/drawingml/2006/main">
                  <a:graphicData uri="http://schemas.microsoft.com/office/word/2010/wordprocessingShape">
                    <wps:wsp>
                      <wps:cNvSpPr/>
                      <wps:spPr>
                        <a:xfrm>
                          <a:off x="0" y="0"/>
                          <a:ext cx="361950" cy="80962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90F27E" id="Arrow: Down 1" o:spid="_x0000_s1026" type="#_x0000_t67" style="position:absolute;margin-left:204pt;margin-top:2.25pt;width:28.5pt;height:63.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" adj="16772" fillcolor="#3f80cd" strokecolor="#4a7ebb">
                <v:fill color2="#9bc1ff" rotate="t" angle="180" focus="100%" type="gradient">
                  <o:fill v:ext="view" type="gradientUnscaled"/>
                </v:fill>
                <v:shadow on="t" color="black" opacity="22937f" origin=",.5" offset="0,.63889mm"/>
              </v:shape>
            </w:pict>
          </mc:Fallback>
        </mc:AlternateConten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p>
    <w:p w14:paraId="73807935" w14:textId="05C5EFC0" w:rsidR="00755143" w:rsidRDefault="00755143" w:rsidP="00755143">
      <w:r>
        <w:rPr>
          <w:rFonts w:asciiTheme="majorHAnsi" w:hAnsiTheme="majorHAnsi" w:cstheme="majorHAnsi"/>
          <w:sz w:val="24"/>
          <w:szCs w:val="24"/>
        </w:rPr>
        <w:t xml:space="preserve">                                   </w:t>
      </w:r>
      <w:r>
        <w:t xml:space="preserve">Home visit completed after 5 days of absence  </w:t>
      </w:r>
    </w:p>
    <w:p w14:paraId="5BA189D6" w14:textId="36A3AA8D" w:rsidR="00755143" w:rsidRDefault="00755143" w:rsidP="00755143">
      <w:pPr>
        <w:jc w:val="center"/>
        <w:rPr>
          <w:rFonts w:asciiTheme="majorHAnsi" w:hAnsiTheme="majorHAnsi" w:cstheme="majorHAnsi"/>
          <w:sz w:val="24"/>
          <w:szCs w:val="24"/>
        </w:rPr>
      </w:pPr>
      <w:r>
        <w:rPr>
          <w:noProof/>
        </w:rPr>
        <mc:AlternateContent>
          <mc:Choice Requires="wps">
            <w:drawing>
              <wp:anchor distT="0" distB="0" distL="114300" distR="114300" simplePos="0" relativeHeight="251666432" behindDoc="0" locked="0" layoutInCell="1" allowOverlap="1" wp14:anchorId="44C32119" wp14:editId="734B0C31">
                <wp:simplePos x="0" y="0"/>
                <wp:positionH relativeFrom="column">
                  <wp:posOffset>2562225</wp:posOffset>
                </wp:positionH>
                <wp:positionV relativeFrom="paragraph">
                  <wp:posOffset>47625</wp:posOffset>
                </wp:positionV>
                <wp:extent cx="361950" cy="809625"/>
                <wp:effectExtent l="57150" t="19050" r="19050" b="104775"/>
                <wp:wrapNone/>
                <wp:docPr id="283110775" name="Arrow: Down 1"/>
                <wp:cNvGraphicFramePr/>
                <a:graphic xmlns:a="http://schemas.openxmlformats.org/drawingml/2006/main">
                  <a:graphicData uri="http://schemas.microsoft.com/office/word/2010/wordprocessingShape">
                    <wps:wsp>
                      <wps:cNvSpPr/>
                      <wps:spPr>
                        <a:xfrm>
                          <a:off x="0" y="0"/>
                          <a:ext cx="361950" cy="80962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7134AF" id="Arrow: Down 1" o:spid="_x0000_s1026" type="#_x0000_t67" style="position:absolute;margin-left:201.75pt;margin-top:3.75pt;width:28.5pt;height:63.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" adj="16772" fillcolor="#3f80cd" strokecolor="#4a7ebb">
                <v:fill color2="#9bc1ff" rotate="t" angle="180" focus="100%" type="gradient">
                  <o:fill v:ext="view" type="gradientUnscaled"/>
                </v:fill>
                <v:shadow on="t" color="black" opacity="22937f" origin=",.5" offset="0,.63889mm"/>
              </v:shape>
            </w:pict>
          </mc:Fallback>
        </mc:AlternateConten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p>
    <w:p w14:paraId="0AC8C28C" w14:textId="3605E19A" w:rsidR="00755143" w:rsidRPr="00755143" w:rsidRDefault="00755143" w:rsidP="00755143">
      <w:pPr>
        <w:jc w:val="center"/>
        <w:rPr>
          <w:rFonts w:cstheme="majorHAnsi"/>
        </w:rPr>
      </w:pPr>
      <w:r>
        <w:rPr>
          <w:rFonts w:cstheme="majorHAnsi"/>
        </w:rPr>
        <w:t xml:space="preserve">    </w:t>
      </w:r>
      <w:r w:rsidRPr="00755143">
        <w:rPr>
          <w:rFonts w:cstheme="majorHAnsi"/>
        </w:rPr>
        <w:t xml:space="preserve">Letter 1 sent to children with less than 90% attendance </w:t>
      </w:r>
    </w:p>
    <w:p w14:paraId="612FB1FE" w14:textId="60F064B8" w:rsidR="00755143" w:rsidRDefault="00755143" w:rsidP="00755143">
      <w:pPr>
        <w:jc w:val="center"/>
        <w:rPr>
          <w:rFonts w:asciiTheme="majorHAnsi" w:hAnsiTheme="majorHAnsi" w:cstheme="majorHAnsi"/>
          <w:sz w:val="24"/>
          <w:szCs w:val="24"/>
        </w:rPr>
      </w:pPr>
      <w:r>
        <w:rPr>
          <w:noProof/>
        </w:rPr>
        <mc:AlternateContent>
          <mc:Choice Requires="wps">
            <w:drawing>
              <wp:anchor distT="0" distB="0" distL="114300" distR="114300" simplePos="0" relativeHeight="251668480" behindDoc="0" locked="0" layoutInCell="1" allowOverlap="1" wp14:anchorId="15B4BAEF" wp14:editId="37C92AE9">
                <wp:simplePos x="0" y="0"/>
                <wp:positionH relativeFrom="column">
                  <wp:posOffset>2552700</wp:posOffset>
                </wp:positionH>
                <wp:positionV relativeFrom="paragraph">
                  <wp:posOffset>50800</wp:posOffset>
                </wp:positionV>
                <wp:extent cx="361950" cy="809625"/>
                <wp:effectExtent l="57150" t="19050" r="19050" b="104775"/>
                <wp:wrapNone/>
                <wp:docPr id="568685520" name="Arrow: Down 1"/>
                <wp:cNvGraphicFramePr/>
                <a:graphic xmlns:a="http://schemas.openxmlformats.org/drawingml/2006/main">
                  <a:graphicData uri="http://schemas.microsoft.com/office/word/2010/wordprocessingShape">
                    <wps:wsp>
                      <wps:cNvSpPr/>
                      <wps:spPr>
                        <a:xfrm>
                          <a:off x="0" y="0"/>
                          <a:ext cx="361950" cy="80962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0BE838" id="Arrow: Down 1" o:spid="_x0000_s1026" type="#_x0000_t67" style="position:absolute;margin-left:201pt;margin-top:4pt;width:28.5pt;height:63.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" adj="16772" fillcolor="#3f80cd" strokecolor="#4a7ebb">
                <v:fill color2="#9bc1ff" rotate="t" angle="180" focus="100%" type="gradient">
                  <o:fill v:ext="view" type="gradientUnscaled"/>
                </v:fill>
                <v:shadow on="t" color="black" opacity="22937f" origin=",.5" offset="0,.63889mm"/>
              </v:shape>
            </w:pict>
          </mc:Fallback>
        </mc:AlternateContent>
      </w:r>
    </w:p>
    <w:p w14:paraId="4EFFA2E9" w14:textId="0A472F6B" w:rsidR="00755143" w:rsidRDefault="00755143" w:rsidP="00755143">
      <w:pPr>
        <w:jc w:val="center"/>
        <w:rPr>
          <w:rFonts w:asciiTheme="majorHAnsi" w:hAnsiTheme="majorHAnsi" w:cstheme="majorHAnsi"/>
          <w:sz w:val="24"/>
          <w:szCs w:val="24"/>
        </w:rPr>
      </w:pP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p>
    <w:p w14:paraId="3E11FA71" w14:textId="27A2B0D4" w:rsidR="00755143" w:rsidRPr="00755143" w:rsidRDefault="00755143" w:rsidP="00755143">
      <w:pPr>
        <w:rPr>
          <w:rFonts w:cstheme="majorHAnsi"/>
        </w:rPr>
      </w:pPr>
      <w:r>
        <w:rPr>
          <w:rFonts w:asciiTheme="majorHAnsi" w:hAnsiTheme="majorHAnsi" w:cstheme="majorHAnsi"/>
          <w:sz w:val="24"/>
          <w:szCs w:val="24"/>
        </w:rPr>
        <w:t xml:space="preserve">                                  </w:t>
      </w:r>
      <w:r w:rsidRPr="00755143">
        <w:rPr>
          <w:rFonts w:cstheme="majorHAnsi"/>
        </w:rPr>
        <w:t xml:space="preserve">Meeting held for children with less than 80% attendance </w:t>
      </w:r>
    </w:p>
    <w:p w14:paraId="4AC4B6DB" w14:textId="77777777" w:rsidR="00755143" w:rsidRDefault="00755143" w:rsidP="00755143">
      <w:pPr>
        <w:jc w:val="center"/>
        <w:rPr>
          <w:rFonts w:asciiTheme="majorHAnsi" w:hAnsiTheme="majorHAnsi" w:cstheme="majorHAnsi"/>
          <w:sz w:val="24"/>
          <w:szCs w:val="24"/>
        </w:rPr>
      </w:pPr>
      <w:r>
        <w:rPr>
          <w:noProof/>
        </w:rPr>
        <mc:AlternateContent>
          <mc:Choice Requires="wps">
            <w:drawing>
              <wp:anchor distT="0" distB="0" distL="114300" distR="114300" simplePos="0" relativeHeight="251670528" behindDoc="0" locked="0" layoutInCell="1" allowOverlap="1" wp14:anchorId="73F5E628" wp14:editId="60D8CFEC">
                <wp:simplePos x="0" y="0"/>
                <wp:positionH relativeFrom="column">
                  <wp:posOffset>2571750</wp:posOffset>
                </wp:positionH>
                <wp:positionV relativeFrom="paragraph">
                  <wp:posOffset>66040</wp:posOffset>
                </wp:positionV>
                <wp:extent cx="361950" cy="809625"/>
                <wp:effectExtent l="57150" t="19050" r="19050" b="104775"/>
                <wp:wrapNone/>
                <wp:docPr id="1876363098" name="Arrow: Down 1"/>
                <wp:cNvGraphicFramePr/>
                <a:graphic xmlns:a="http://schemas.openxmlformats.org/drawingml/2006/main">
                  <a:graphicData uri="http://schemas.microsoft.com/office/word/2010/wordprocessingShape">
                    <wps:wsp>
                      <wps:cNvSpPr/>
                      <wps:spPr>
                        <a:xfrm>
                          <a:off x="0" y="0"/>
                          <a:ext cx="361950" cy="809625"/>
                        </a:xfrm>
                        <a:prstGeom prst="downArrow">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3C6BC2" id="Arrow: Down 1" o:spid="_x0000_s1026" type="#_x0000_t67" style="position:absolute;margin-left:202.5pt;margin-top:5.2pt;width:28.5pt;height:63.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" adj="16772" fillcolor="#3f80cd" strokecolor="#4a7ebb">
                <v:fill color2="#9bc1ff" rotate="t" angle="180" focus="100%" type="gradient">
                  <o:fill v:ext="view" type="gradientUnscaled"/>
                </v:fill>
                <v:shadow on="t" color="black" opacity="22937f" origin=",.5" offset="0,.63889mm"/>
              </v:shape>
            </w:pict>
          </mc:Fallback>
        </mc:AlternateContent>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r>
        <w:rPr>
          <w:rFonts w:asciiTheme="majorHAnsi" w:hAnsiTheme="majorHAnsi" w:cstheme="majorHAnsi"/>
          <w:sz w:val="24"/>
          <w:szCs w:val="24"/>
        </w:rPr>
        <w:tab/>
      </w:r>
    </w:p>
    <w:p w14:paraId="65C50C80" w14:textId="6D2DCF99" w:rsidR="00755143" w:rsidRPr="00755143" w:rsidRDefault="00755143" w:rsidP="00755143">
      <w:pPr>
        <w:jc w:val="center"/>
        <w:rPr>
          <w:rFonts w:cstheme="majorHAnsi"/>
        </w:rPr>
      </w:pPr>
      <w:r>
        <w:rPr>
          <w:rFonts w:cstheme="majorHAnsi"/>
        </w:rPr>
        <w:t xml:space="preserve">          </w:t>
      </w:r>
      <w:r w:rsidRPr="00755143">
        <w:rPr>
          <w:rFonts w:cstheme="majorHAnsi"/>
        </w:rPr>
        <w:t xml:space="preserve">Referral to Herts Attendance Team for pupils with less than 75% attendance </w:t>
      </w:r>
      <w:r w:rsidRPr="00755143">
        <w:rPr>
          <w:rFonts w:cstheme="majorHAnsi"/>
        </w:rPr>
        <w:tab/>
      </w:r>
      <w:r w:rsidRPr="00755143">
        <w:rPr>
          <w:rFonts w:cstheme="majorHAnsi"/>
        </w:rPr>
        <w:tab/>
      </w:r>
      <w:r w:rsidRPr="00755143">
        <w:rPr>
          <w:rFonts w:cstheme="majorHAnsi"/>
        </w:rPr>
        <w:tab/>
      </w:r>
      <w:r w:rsidRPr="00755143">
        <w:rPr>
          <w:rFonts w:cstheme="majorHAnsi"/>
        </w:rPr>
        <w:tab/>
      </w:r>
    </w:p>
    <w:sectPr w:rsidR="00755143" w:rsidRPr="00755143">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6F9D3" w14:textId="77777777" w:rsidR="00F1561D" w:rsidRDefault="00F1561D" w:rsidP="000C69E0">
      <w:pPr>
        <w:spacing w:line="240" w:lineRule="auto"/>
      </w:pPr>
      <w:r>
        <w:separator/>
      </w:r>
    </w:p>
  </w:endnote>
  <w:endnote w:type="continuationSeparator" w:id="0">
    <w:p w14:paraId="19897FB8" w14:textId="77777777" w:rsidR="00F1561D" w:rsidRDefault="00F1561D" w:rsidP="000C69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Inter">
    <w:altName w:val="Calibri"/>
    <w:charset w:val="00"/>
    <w:family w:val="auto"/>
    <w:pitch w:val="default"/>
    <w:embedRegular r:id="rId1" w:fontKey="{581BBBFD-5E52-40F5-BE60-97028A14AE74}"/>
    <w:embedBold r:id="rId2" w:fontKey="{33EE62E1-468D-43F5-BFE1-9A7909F2C13B}"/>
    <w:embedItalic r:id="rId3" w:fontKey="{3E33E436-7A97-4D2C-807B-C933E84564B5}"/>
  </w:font>
  <w:font w:name="Plus Jakarta Sans">
    <w:charset w:val="00"/>
    <w:family w:val="auto"/>
    <w:pitch w:val="default"/>
    <w:embedBold r:id="rId4" w:fontKey="{3F1E4B49-50D7-400D-8AF8-E68BF37F4ABA}"/>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embedBold r:id="rId5" w:fontKey="{0124C567-5ABF-4F81-B2B5-A5043C061E8E}"/>
  </w:font>
  <w:font w:name="Cambria">
    <w:panose1 w:val="02040503050406030204"/>
    <w:charset w:val="00"/>
    <w:family w:val="roman"/>
    <w:pitch w:val="variable"/>
    <w:sig w:usb0="E00006FF" w:usb1="420024FF" w:usb2="02000000" w:usb3="00000000" w:csb0="0000019F" w:csb1="00000000"/>
    <w:embedRegular r:id="rId6" w:fontKey="{527528B8-C994-46D3-9259-396010EF96AD}"/>
  </w:font>
  <w:font w:name="Calibri">
    <w:panose1 w:val="020F0502020204030204"/>
    <w:charset w:val="00"/>
    <w:family w:val="swiss"/>
    <w:pitch w:val="variable"/>
    <w:sig w:usb0="E4002EFF" w:usb1="C200247B" w:usb2="00000009" w:usb3="00000000" w:csb0="000001FF" w:csb1="00000000"/>
    <w:embedRegular r:id="rId7" w:fontKey="{62636D9C-E728-40D3-97E1-CA7D2045D455}"/>
    <w:embedBold r:id="rId8" w:fontKey="{38C2B8F3-E06B-4B66-8C6E-4EB8930FC939}"/>
  </w:font>
  <w:font w:name="Bradley Hand ITC">
    <w:panose1 w:val="03070402050302030203"/>
    <w:charset w:val="00"/>
    <w:family w:val="script"/>
    <w:pitch w:val="variable"/>
    <w:sig w:usb0="00000003" w:usb1="00000000" w:usb2="00000000" w:usb3="00000000" w:csb0="00000001" w:csb1="00000000"/>
    <w:embedRegular r:id="rId9" w:fontKey="{6728EE90-B4EA-4063-9F92-E7AC94C9DF3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DDB10" w14:textId="77777777" w:rsidR="00F1561D" w:rsidRDefault="00F1561D" w:rsidP="000C69E0">
      <w:pPr>
        <w:spacing w:line="240" w:lineRule="auto"/>
      </w:pPr>
      <w:r>
        <w:separator/>
      </w:r>
    </w:p>
  </w:footnote>
  <w:footnote w:type="continuationSeparator" w:id="0">
    <w:p w14:paraId="7BC4F1C1" w14:textId="77777777" w:rsidR="00F1561D" w:rsidRDefault="00F1561D" w:rsidP="000C69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50499"/>
    <w:multiLevelType w:val="multilevel"/>
    <w:tmpl w:val="007256D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56E301F3"/>
    <w:multiLevelType w:val="multilevel"/>
    <w:tmpl w:val="E8A0F0B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628255A7"/>
    <w:multiLevelType w:val="multilevel"/>
    <w:tmpl w:val="6E3A24B2"/>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367488347">
    <w:abstractNumId w:val="1"/>
  </w:num>
  <w:num w:numId="2" w16cid:durableId="567957966">
    <w:abstractNumId w:val="0"/>
  </w:num>
  <w:num w:numId="3" w16cid:durableId="13724161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B64"/>
    <w:rsid w:val="00050D1E"/>
    <w:rsid w:val="000C69E0"/>
    <w:rsid w:val="000E019E"/>
    <w:rsid w:val="00194803"/>
    <w:rsid w:val="00203D19"/>
    <w:rsid w:val="002B2D62"/>
    <w:rsid w:val="002C0FFE"/>
    <w:rsid w:val="003A2A79"/>
    <w:rsid w:val="003A60A9"/>
    <w:rsid w:val="00414156"/>
    <w:rsid w:val="006421BE"/>
    <w:rsid w:val="0075079E"/>
    <w:rsid w:val="00755143"/>
    <w:rsid w:val="008230E0"/>
    <w:rsid w:val="0085548B"/>
    <w:rsid w:val="008D2B64"/>
    <w:rsid w:val="009D0F36"/>
    <w:rsid w:val="00A45256"/>
    <w:rsid w:val="00AB21AE"/>
    <w:rsid w:val="00BB1950"/>
    <w:rsid w:val="00C41173"/>
    <w:rsid w:val="00CE3B72"/>
    <w:rsid w:val="00D163F5"/>
    <w:rsid w:val="00DE3596"/>
    <w:rsid w:val="00F1561D"/>
    <w:rsid w:val="00F741A9"/>
    <w:rsid w:val="00FD0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19627"/>
  <w15:docId w15:val="{29F1F711-E3FB-4567-AF4C-924A9F60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nter" w:eastAsia="Inter" w:hAnsi="Inter" w:cs="Inter"/>
        <w:color w:val="334155"/>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line="276" w:lineRule="auto"/>
      <w:outlineLvl w:val="0"/>
    </w:pPr>
    <w:rPr>
      <w:rFonts w:ascii="Plus Jakarta Sans" w:eastAsia="Plus Jakarta Sans" w:hAnsi="Plus Jakarta Sans" w:cs="Plus Jakarta Sans"/>
      <w:b/>
      <w:bCs/>
      <w:color w:val="1E3A8A"/>
      <w:sz w:val="33"/>
      <w:szCs w:val="33"/>
    </w:rPr>
  </w:style>
  <w:style w:type="paragraph" w:styleId="Heading2">
    <w:name w:val="heading 2"/>
    <w:basedOn w:val="Normal"/>
    <w:next w:val="Normal"/>
    <w:uiPriority w:val="9"/>
    <w:unhideWhenUsed/>
    <w:qFormat/>
    <w:pPr>
      <w:keepNext/>
      <w:keepLines/>
      <w:spacing w:before="360" w:after="80" w:line="276" w:lineRule="auto"/>
      <w:outlineLvl w:val="1"/>
    </w:pPr>
    <w:rPr>
      <w:rFonts w:ascii="Plus Jakarta Sans" w:eastAsia="Plus Jakarta Sans" w:hAnsi="Plus Jakarta Sans" w:cs="Plus Jakarta Sans"/>
      <w:b/>
      <w:bCs/>
      <w:color w:val="1E40AF"/>
      <w:sz w:val="29"/>
      <w:szCs w:val="29"/>
    </w:rPr>
  </w:style>
  <w:style w:type="paragraph" w:styleId="Heading3">
    <w:name w:val="heading 3"/>
    <w:basedOn w:val="Normal"/>
    <w:next w:val="Normal"/>
    <w:uiPriority w:val="9"/>
    <w:semiHidden/>
    <w:unhideWhenUsed/>
    <w:qFormat/>
    <w:pPr>
      <w:keepNext/>
      <w:keepLines/>
      <w:spacing w:before="280" w:after="80" w:line="276" w:lineRule="auto"/>
      <w:outlineLvl w:val="2"/>
    </w:pPr>
    <w:rPr>
      <w:rFonts w:ascii="Plus Jakarta Sans" w:eastAsia="Plus Jakarta Sans" w:hAnsi="Plus Jakarta Sans" w:cs="Plus Jakarta Sans"/>
      <w:b/>
      <w:bCs/>
      <w:sz w:val="26"/>
      <w:szCs w:val="26"/>
    </w:rPr>
  </w:style>
  <w:style w:type="paragraph" w:styleId="Heading4">
    <w:name w:val="heading 4"/>
    <w:basedOn w:val="Normal"/>
    <w:next w:val="Normal"/>
    <w:uiPriority w:val="9"/>
    <w:semiHidden/>
    <w:unhideWhenUsed/>
    <w:qFormat/>
    <w:pPr>
      <w:keepNext/>
      <w:keepLines/>
      <w:spacing w:before="240" w:after="40" w:line="276" w:lineRule="auto"/>
      <w:outlineLvl w:val="3"/>
    </w:pPr>
    <w:rPr>
      <w:rFonts w:ascii="Plus Jakarta Sans" w:eastAsia="Plus Jakarta Sans" w:hAnsi="Plus Jakarta Sans" w:cs="Plus Jakarta Sans"/>
      <w:b/>
      <w:bCs/>
      <w:sz w:val="25"/>
      <w:szCs w:val="25"/>
    </w:rPr>
  </w:style>
  <w:style w:type="paragraph" w:styleId="Heading5">
    <w:name w:val="heading 5"/>
    <w:basedOn w:val="Normal"/>
    <w:next w:val="Normal"/>
    <w:uiPriority w:val="9"/>
    <w:semiHidden/>
    <w:unhideWhenUsed/>
    <w:qFormat/>
    <w:pPr>
      <w:keepNext/>
      <w:keepLines/>
      <w:spacing w:before="220" w:after="40" w:line="276" w:lineRule="auto"/>
      <w:outlineLvl w:val="4"/>
    </w:pPr>
    <w:rPr>
      <w:b/>
      <w:bCs/>
      <w:sz w:val="24"/>
      <w:szCs w:val="24"/>
    </w:rPr>
  </w:style>
  <w:style w:type="paragraph" w:styleId="Heading6">
    <w:name w:val="heading 6"/>
    <w:basedOn w:val="Normal"/>
    <w:next w:val="Normal"/>
    <w:uiPriority w:val="9"/>
    <w:semiHidden/>
    <w:unhideWhenUsed/>
    <w:qFormat/>
    <w:pPr>
      <w:keepNext/>
      <w:keepLines/>
      <w:spacing w:before="200" w:after="40" w:line="276" w:lineRule="auto"/>
      <w:outlineLvl w:val="5"/>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line="240" w:lineRule="auto"/>
    </w:pPr>
    <w:rPr>
      <w:rFonts w:ascii="Plus Jakarta Sans" w:eastAsia="Plus Jakarta Sans" w:hAnsi="Plus Jakarta Sans" w:cs="Plus Jakarta Sans"/>
      <w:b/>
      <w:bCs/>
      <w:color w:val="0F172A"/>
      <w:sz w:val="44"/>
      <w:szCs w:val="44"/>
    </w:rPr>
  </w:style>
  <w:style w:type="paragraph" w:styleId="Subtitle">
    <w:name w:val="Subtitle"/>
    <w:basedOn w:val="Normal"/>
    <w:next w:val="Normal"/>
    <w:uiPriority w:val="11"/>
    <w:qFormat/>
    <w:pPr>
      <w:keepNext/>
      <w:keepLines/>
      <w:spacing w:before="360" w:after="80" w:line="288" w:lineRule="auto"/>
    </w:pPr>
    <w:rPr>
      <w:i/>
      <w:iCs/>
      <w:color w:val="475569"/>
      <w:sz w:val="24"/>
      <w:szCs w:val="24"/>
    </w:rPr>
  </w:style>
  <w:style w:type="table" w:customStyle="1" w:styleId="1">
    <w:name w:val="1"/>
    <w:basedOn w:val="TableNormal0"/>
    <w:tblPr>
      <w:tblStyleRowBandSize w:val="1"/>
      <w:tblStyleColBandSize w:val="1"/>
      <w:tblCellMar>
        <w:top w:w="120" w:type="dxa"/>
        <w:left w:w="160" w:type="dxa"/>
        <w:bottom w:w="120" w:type="dxa"/>
        <w:right w:w="160" w:type="dxa"/>
      </w:tblCellMar>
    </w:tblPr>
    <w:tcPr>
      <w:shd w:val="clear" w:color="auto" w:fill="FFFFFF"/>
      <w:vAlign w:val="center"/>
    </w:tcPr>
    <w:tblStylePr w:type="firstRow">
      <w:rPr>
        <w:rFonts w:ascii="Arial Black" w:eastAsia="Arial Black" w:hAnsi="Arial Black" w:cs="Arial Black"/>
        <w:b/>
        <w:bCs/>
        <w:i w:val="0"/>
        <w:iCs w:val="0"/>
        <w:color w:val="1E3A8A"/>
        <w:sz w:val="22"/>
        <w:szCs w:val="22"/>
      </w:rPr>
      <w:tblPr/>
      <w:tcPr>
        <w:shd w:val="clear" w:color="auto" w:fill="F8FAFC"/>
        <w:vAlign w:val="center"/>
      </w:tcPr>
    </w:tblStylePr>
  </w:style>
  <w:style w:type="table" w:styleId="TableGrid">
    <w:name w:val="Table Grid"/>
    <w:basedOn w:val="TableNormal"/>
    <w:uiPriority w:val="59"/>
    <w:rsid w:val="00F741A9"/>
    <w:pPr>
      <w:spacing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69E0"/>
    <w:pPr>
      <w:tabs>
        <w:tab w:val="center" w:pos="4513"/>
        <w:tab w:val="right" w:pos="9026"/>
      </w:tabs>
      <w:spacing w:line="240" w:lineRule="auto"/>
    </w:pPr>
  </w:style>
  <w:style w:type="character" w:customStyle="1" w:styleId="HeaderChar">
    <w:name w:val="Header Char"/>
    <w:basedOn w:val="DefaultParagraphFont"/>
    <w:link w:val="Header"/>
    <w:uiPriority w:val="99"/>
    <w:rsid w:val="000C69E0"/>
  </w:style>
  <w:style w:type="paragraph" w:styleId="Footer">
    <w:name w:val="footer"/>
    <w:basedOn w:val="Normal"/>
    <w:link w:val="FooterChar"/>
    <w:uiPriority w:val="99"/>
    <w:unhideWhenUsed/>
    <w:rsid w:val="000C69E0"/>
    <w:pPr>
      <w:tabs>
        <w:tab w:val="center" w:pos="4513"/>
        <w:tab w:val="right" w:pos="9026"/>
      </w:tabs>
      <w:spacing w:line="240" w:lineRule="auto"/>
    </w:pPr>
  </w:style>
  <w:style w:type="character" w:customStyle="1" w:styleId="FooterChar">
    <w:name w:val="Footer Char"/>
    <w:basedOn w:val="DefaultParagraphFont"/>
    <w:link w:val="Footer"/>
    <w:uiPriority w:val="99"/>
    <w:rsid w:val="000C69E0"/>
  </w:style>
  <w:style w:type="paragraph" w:styleId="NormalWeb">
    <w:name w:val="Normal (Web)"/>
    <w:basedOn w:val="Normal"/>
    <w:uiPriority w:val="99"/>
    <w:unhideWhenUsed/>
    <w:rsid w:val="008230E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8230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4AA1D-B151-40A9-BA64-D30D2E23C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2963</TotalTime>
  <Pages>8</Pages>
  <Words>1386</Words>
  <Characters>7903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Focus 1st</dc:creator>
  <cp:keywords/>
  <dc:description/>
  <cp:lastModifiedBy>Kate Bowman</cp:lastModifiedBy>
  <cp:revision>5</cp:revision>
  <dcterms:created xsi:type="dcterms:W3CDTF">2026-09-09T07:05:00Z</dcterms:created>
  <dcterms:modified xsi:type="dcterms:W3CDTF">2026-10-07T06:55:00Z</dcterms:modified>
</cp:coreProperties>
</file>