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1BB" w:rsidRPr="002E41BB" w:rsidRDefault="002E41BB" w:rsidP="002E41BB">
      <w:pPr>
        <w:spacing w:after="0"/>
        <w:jc w:val="right"/>
        <w:rPr>
          <w:rFonts w:ascii="Arial" w:eastAsia="Times New Roman" w:hAnsi="Arial" w:cs="Arial"/>
          <w:noProof/>
          <w:sz w:val="28"/>
          <w:szCs w:val="28"/>
          <w:lang w:val="en-GB" w:eastAsia="en-GB"/>
        </w:rPr>
      </w:pPr>
      <w:bookmarkStart w:id="0" w:name="_Hlk107219258"/>
      <w:r w:rsidRPr="002E41BB">
        <w:rPr>
          <w:rFonts w:ascii="Arial" w:eastAsia="Times New Roman" w:hAnsi="Arial" w:cs="Arial"/>
          <w:noProof/>
          <w:sz w:val="28"/>
          <w:szCs w:val="28"/>
          <w:lang w:val="en-GB" w:eastAsia="en-GB"/>
        </w:rPr>
        <w:drawing>
          <wp:anchor distT="0" distB="0" distL="114300" distR="114300" simplePos="0" relativeHeight="251662336" behindDoc="0" locked="0" layoutInCell="1" allowOverlap="1">
            <wp:simplePos x="0" y="0"/>
            <wp:positionH relativeFrom="column">
              <wp:posOffset>0</wp:posOffset>
            </wp:positionH>
            <wp:positionV relativeFrom="paragraph">
              <wp:posOffset>-409575</wp:posOffset>
            </wp:positionV>
            <wp:extent cx="5734050" cy="1285875"/>
            <wp:effectExtent l="0" t="0" r="0" b="9525"/>
            <wp:wrapNone/>
            <wp:docPr id="1" name="Picture 0" descr="FOCUS 1ST  ACADEMY LOGO LE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OCUS 1ST  ACADEMY LOGO LETT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1285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41BB" w:rsidRPr="002E41BB" w:rsidRDefault="002E41BB" w:rsidP="002E41BB">
      <w:pPr>
        <w:spacing w:after="0"/>
        <w:jc w:val="right"/>
        <w:rPr>
          <w:rFonts w:ascii="Arial" w:eastAsia="Times New Roman" w:hAnsi="Arial" w:cs="Arial"/>
          <w:noProof/>
          <w:sz w:val="28"/>
          <w:szCs w:val="28"/>
          <w:lang w:val="en-GB" w:eastAsia="en-GB"/>
        </w:rPr>
      </w:pPr>
    </w:p>
    <w:p w:rsidR="002E41BB" w:rsidRPr="002E41BB" w:rsidRDefault="002E41BB" w:rsidP="002E41BB">
      <w:pPr>
        <w:spacing w:after="0"/>
        <w:rPr>
          <w:rFonts w:ascii="Arial" w:eastAsia="Times New Roman" w:hAnsi="Arial" w:cs="Arial"/>
          <w:b/>
          <w:sz w:val="28"/>
          <w:szCs w:val="28"/>
          <w:u w:val="single"/>
          <w:lang w:val="en-GB" w:eastAsia="en-GB"/>
        </w:rPr>
      </w:pPr>
    </w:p>
    <w:p w:rsidR="002E41BB" w:rsidRPr="002E41BB" w:rsidRDefault="002E41BB" w:rsidP="002E41BB">
      <w:pPr>
        <w:spacing w:after="0"/>
        <w:rPr>
          <w:rFonts w:ascii="Arial" w:eastAsia="Times New Roman" w:hAnsi="Arial" w:cs="Arial"/>
          <w:b/>
          <w:sz w:val="28"/>
          <w:szCs w:val="28"/>
          <w:u w:val="single"/>
          <w:lang w:val="en-GB" w:eastAsia="en-GB"/>
        </w:rPr>
      </w:pPr>
    </w:p>
    <w:p w:rsidR="002E41BB" w:rsidRPr="002E41BB" w:rsidRDefault="002E41BB" w:rsidP="002E41BB">
      <w:pPr>
        <w:spacing w:after="0"/>
        <w:jc w:val="center"/>
        <w:rPr>
          <w:rFonts w:ascii="Arial" w:eastAsia="Times New Roman" w:hAnsi="Arial" w:cs="Arial"/>
          <w:b/>
          <w:sz w:val="28"/>
          <w:szCs w:val="28"/>
          <w:u w:val="single"/>
          <w:lang w:val="en-GB" w:eastAsia="en-GB"/>
        </w:rPr>
      </w:pPr>
      <w:r w:rsidRPr="002E41BB">
        <w:rPr>
          <w:rFonts w:ascii="Arial" w:eastAsia="Times New Roman" w:hAnsi="Arial" w:cs="Arial"/>
          <w:noProof/>
          <w:sz w:val="24"/>
          <w:szCs w:val="24"/>
          <w:lang w:val="en-GB" w:eastAsia="en-GB"/>
        </w:rPr>
        <w:drawing>
          <wp:anchor distT="0" distB="0" distL="114300" distR="114300" simplePos="0" relativeHeight="251656192" behindDoc="1" locked="0" layoutInCell="1" allowOverlap="1" wp14:anchorId="166A236F" wp14:editId="00DE1499">
            <wp:simplePos x="0" y="0"/>
            <wp:positionH relativeFrom="column">
              <wp:posOffset>288290</wp:posOffset>
            </wp:positionH>
            <wp:positionV relativeFrom="paragraph">
              <wp:posOffset>40005</wp:posOffset>
            </wp:positionV>
            <wp:extent cx="4914900" cy="3383280"/>
            <wp:effectExtent l="0" t="0" r="0" b="7620"/>
            <wp:wrapNone/>
            <wp:docPr id="2" name="Picture 2" descr="shutterstock_299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utterstock_29941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3383280"/>
                    </a:xfrm>
                    <a:prstGeom prst="rect">
                      <a:avLst/>
                    </a:prstGeom>
                    <a:noFill/>
                  </pic:spPr>
                </pic:pic>
              </a:graphicData>
            </a:graphic>
            <wp14:sizeRelH relativeFrom="page">
              <wp14:pctWidth>0</wp14:pctWidth>
            </wp14:sizeRelH>
            <wp14:sizeRelV relativeFrom="page">
              <wp14:pctHeight>0</wp14:pctHeight>
            </wp14:sizeRelV>
          </wp:anchor>
        </w:drawing>
      </w:r>
    </w:p>
    <w:p w:rsidR="002E41BB" w:rsidRPr="002E41BB" w:rsidRDefault="002E41BB" w:rsidP="002E41BB">
      <w:pPr>
        <w:spacing w:after="0"/>
        <w:jc w:val="right"/>
        <w:rPr>
          <w:rFonts w:ascii="Arial" w:eastAsia="Times New Roman" w:hAnsi="Arial" w:cs="Arial"/>
          <w:sz w:val="24"/>
          <w:szCs w:val="24"/>
          <w:lang w:val="en-GB" w:eastAsia="en-GB"/>
        </w:rPr>
      </w:pPr>
    </w:p>
    <w:p w:rsidR="002E41BB" w:rsidRPr="002E41BB" w:rsidRDefault="002E41BB" w:rsidP="002E41BB">
      <w:pPr>
        <w:spacing w:after="0"/>
        <w:rPr>
          <w:rFonts w:ascii="Arial" w:eastAsia="Times New Roman" w:hAnsi="Arial" w:cs="Arial"/>
          <w:sz w:val="24"/>
          <w:szCs w:val="24"/>
          <w:lang w:val="en-GB" w:eastAsia="en-GB"/>
        </w:rPr>
      </w:pPr>
    </w:p>
    <w:p w:rsidR="002E41BB" w:rsidRPr="002E41BB" w:rsidRDefault="002E41BB" w:rsidP="002E41BB">
      <w:pPr>
        <w:spacing w:after="0"/>
        <w:rPr>
          <w:rFonts w:ascii="Arial" w:eastAsia="Times New Roman" w:hAnsi="Arial" w:cs="Arial"/>
          <w:sz w:val="24"/>
          <w:szCs w:val="24"/>
          <w:lang w:val="en-GB" w:eastAsia="en-GB"/>
        </w:rPr>
      </w:pPr>
    </w:p>
    <w:p w:rsidR="002E41BB" w:rsidRPr="002E41BB" w:rsidRDefault="002E41BB" w:rsidP="002E41BB">
      <w:pPr>
        <w:spacing w:after="0"/>
        <w:rPr>
          <w:rFonts w:ascii="Arial" w:eastAsia="Times New Roman" w:hAnsi="Arial" w:cs="Arial"/>
          <w:sz w:val="24"/>
          <w:szCs w:val="24"/>
          <w:lang w:val="en-GB" w:eastAsia="en-GB"/>
        </w:rPr>
      </w:pPr>
    </w:p>
    <w:p w:rsidR="002E41BB" w:rsidRPr="002E41BB" w:rsidRDefault="002E41BB" w:rsidP="002E41BB">
      <w:pPr>
        <w:spacing w:after="0"/>
        <w:rPr>
          <w:rFonts w:ascii="Arial" w:eastAsia="Times New Roman" w:hAnsi="Arial" w:cs="Arial"/>
          <w:sz w:val="24"/>
          <w:szCs w:val="24"/>
          <w:lang w:val="en-GB" w:eastAsia="en-GB"/>
        </w:rPr>
      </w:pPr>
    </w:p>
    <w:p w:rsidR="002E41BB" w:rsidRPr="002E41BB" w:rsidRDefault="002E41BB" w:rsidP="002E41BB">
      <w:pPr>
        <w:spacing w:before="240" w:after="60"/>
        <w:jc w:val="center"/>
        <w:outlineLvl w:val="7"/>
        <w:rPr>
          <w:rFonts w:ascii="Arial" w:eastAsia="Times New Roman" w:hAnsi="Arial" w:cs="Arial"/>
          <w:b/>
          <w:bCs/>
          <w:i/>
          <w:iCs/>
          <w:sz w:val="24"/>
          <w:szCs w:val="24"/>
          <w:lang w:val="en-GB"/>
        </w:rPr>
      </w:pPr>
    </w:p>
    <w:p w:rsidR="002E41BB" w:rsidRPr="002E41BB" w:rsidRDefault="002E41BB" w:rsidP="002E41BB">
      <w:pPr>
        <w:spacing w:before="240" w:after="60"/>
        <w:jc w:val="center"/>
        <w:outlineLvl w:val="7"/>
        <w:rPr>
          <w:rFonts w:ascii="Arial" w:eastAsia="Times New Roman" w:hAnsi="Arial" w:cs="Arial"/>
          <w:b/>
          <w:bCs/>
          <w:i/>
          <w:iCs/>
          <w:sz w:val="24"/>
          <w:szCs w:val="24"/>
          <w:lang w:val="en-GB"/>
        </w:rPr>
      </w:pPr>
    </w:p>
    <w:p w:rsidR="002E41BB" w:rsidRPr="002E41BB" w:rsidRDefault="002E41BB" w:rsidP="002E41BB">
      <w:pPr>
        <w:spacing w:before="240" w:after="60"/>
        <w:jc w:val="center"/>
        <w:outlineLvl w:val="7"/>
        <w:rPr>
          <w:rFonts w:ascii="Arial" w:eastAsia="Times New Roman" w:hAnsi="Arial" w:cs="Arial"/>
          <w:b/>
          <w:bCs/>
          <w:i/>
          <w:iCs/>
          <w:sz w:val="24"/>
          <w:szCs w:val="24"/>
          <w:lang w:val="en-GB"/>
        </w:rPr>
      </w:pPr>
    </w:p>
    <w:p w:rsidR="002E41BB" w:rsidRPr="002E41BB" w:rsidRDefault="002E41BB" w:rsidP="002E41BB">
      <w:pPr>
        <w:spacing w:after="0"/>
        <w:jc w:val="center"/>
        <w:rPr>
          <w:rFonts w:ascii="Arial" w:eastAsia="Times New Roman" w:hAnsi="Arial" w:cs="Arial"/>
          <w:b/>
          <w:sz w:val="28"/>
          <w:szCs w:val="28"/>
          <w:u w:val="single"/>
          <w:lang w:val="en-GB" w:eastAsia="en-GB"/>
        </w:rPr>
      </w:pPr>
      <w:bookmarkStart w:id="1" w:name="_Toc108512692"/>
      <w:bookmarkStart w:id="2" w:name="_Toc108786574"/>
      <w:r w:rsidRPr="002E41BB">
        <w:rPr>
          <w:rFonts w:ascii="Arial" w:eastAsia="Times New Roman" w:hAnsi="Arial" w:cs="Arial"/>
          <w:b/>
          <w:bCs/>
          <w:iCs/>
          <w:noProof/>
          <w:sz w:val="24"/>
          <w:szCs w:val="24"/>
          <w:lang w:val="en-GB" w:eastAsia="en-GB"/>
        </w:rPr>
        <mc:AlternateContent>
          <mc:Choice Requires="wps">
            <w:drawing>
              <wp:anchor distT="0" distB="0" distL="114300" distR="114300" simplePos="0" relativeHeight="251659264" behindDoc="0" locked="0" layoutInCell="1" allowOverlap="1" wp14:anchorId="080BE754" wp14:editId="4BB627BB">
                <wp:simplePos x="0" y="0"/>
                <wp:positionH relativeFrom="column">
                  <wp:posOffset>0</wp:posOffset>
                </wp:positionH>
                <wp:positionV relativeFrom="paragraph">
                  <wp:posOffset>136525</wp:posOffset>
                </wp:positionV>
                <wp:extent cx="5915025" cy="2047875"/>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15025" cy="2047875"/>
                        </a:xfrm>
                        <a:prstGeom prst="rect">
                          <a:avLst/>
                        </a:prstGeom>
                        <a:extLst>
                          <a:ext uri="{AF507438-7753-43E0-B8FC-AC1667EBCBE1}">
                            <a14:hiddenEffects xmlns:a14="http://schemas.microsoft.com/office/drawing/2010/main">
                              <a:effectLst/>
                            </a14:hiddenEffects>
                          </a:ext>
                        </a:extLst>
                      </wps:spPr>
                      <wps:txbx>
                        <w:txbxContent>
                          <w:p w:rsidR="002E41BB" w:rsidRPr="001A1B1B" w:rsidRDefault="002E41BB" w:rsidP="002E41BB">
                            <w:pPr>
                              <w:jc w:val="center"/>
                              <w:rPr>
                                <w:rFonts w:ascii="Freestyle Script" w:hAnsi="Freestyle Script"/>
                                <w:b/>
                                <w:bCs/>
                                <w:color w:val="00B0F0"/>
                                <w:sz w:val="96"/>
                                <w:szCs w:val="96"/>
                                <w14:textOutline w14:w="9525" w14:cap="flat" w14:cmpd="sng" w14:algn="ctr">
                                  <w14:noFill/>
                                  <w14:prstDash w14:val="solid"/>
                                  <w14:round/>
                                </w14:textOutline>
                              </w:rPr>
                            </w:pPr>
                            <w:r w:rsidRPr="002E41BB">
                              <w:rPr>
                                <w:rFonts w:ascii="Freestyle Script" w:hAnsi="Freestyle Script"/>
                                <w:b/>
                                <w:bCs/>
                                <w:color w:val="00B0F0"/>
                                <w:sz w:val="96"/>
                                <w:szCs w:val="96"/>
                                <w14:textOutline w14:w="9525" w14:cap="flat" w14:cmpd="sng" w14:algn="ctr">
                                  <w14:noFill/>
                                  <w14:prstDash w14:val="solid"/>
                                  <w14:round/>
                                </w14:textOutline>
                              </w:rPr>
                              <w:t>Online Safety, IT and Artificial Intelligence (AI) Policy</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BE754" id="_x0000_t202" coordsize="21600,21600" o:spt="202" path="m,l,21600r21600,l21600,xe">
                <v:stroke joinstyle="miter"/>
                <v:path gradientshapeok="t" o:connecttype="rect"/>
              </v:shapetype>
              <v:shape id="WordArt 2" o:spid="_x0000_s1026" type="#_x0000_t202" style="position:absolute;left:0;text-align:left;margin-left:0;margin-top:10.75pt;width:465.75pt;height:1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" filled="f" stroked="f">
                <o:lock v:ext="edit" shapetype="t"/>
                <v:textbox>
                  <w:txbxContent>
                    <w:p w:rsidR="002E41BB" w:rsidRPr="001A1B1B" w:rsidRDefault="002E41BB" w:rsidP="002E41BB">
                      <w:pPr>
                        <w:jc w:val="center"/>
                        <w:rPr>
                          <w:rFonts w:ascii="Freestyle Script" w:hAnsi="Freestyle Script"/>
                          <w:b/>
                          <w:bCs/>
                          <w:color w:val="00B0F0"/>
                          <w:sz w:val="96"/>
                          <w:szCs w:val="96"/>
                          <w14:textOutline w14:w="9525" w14:cap="flat" w14:cmpd="sng" w14:algn="ctr">
                            <w14:noFill/>
                            <w14:prstDash w14:val="solid"/>
                            <w14:round/>
                          </w14:textOutline>
                        </w:rPr>
                      </w:pPr>
                      <w:r w:rsidRPr="002E41BB">
                        <w:rPr>
                          <w:rFonts w:ascii="Freestyle Script" w:hAnsi="Freestyle Script"/>
                          <w:b/>
                          <w:bCs/>
                          <w:color w:val="00B0F0"/>
                          <w:sz w:val="96"/>
                          <w:szCs w:val="96"/>
                          <w14:textOutline w14:w="9525" w14:cap="flat" w14:cmpd="sng" w14:algn="ctr">
                            <w14:noFill/>
                            <w14:prstDash w14:val="solid"/>
                            <w14:round/>
                          </w14:textOutline>
                        </w:rPr>
                        <w:t>Online Safety, IT and Artificial Intelligence (AI) Policy</w:t>
                      </w:r>
                    </w:p>
                  </w:txbxContent>
                </v:textbox>
              </v:shape>
            </w:pict>
          </mc:Fallback>
        </mc:AlternateContent>
      </w:r>
      <w:bookmarkEnd w:id="1"/>
      <w:bookmarkEnd w:id="2"/>
    </w:p>
    <w:p w:rsidR="002E41BB" w:rsidRPr="002E41BB" w:rsidRDefault="002E41BB" w:rsidP="002E41BB">
      <w:pPr>
        <w:spacing w:after="0"/>
        <w:rPr>
          <w:rFonts w:ascii="Arial" w:eastAsia="Times New Roman" w:hAnsi="Arial" w:cs="Arial"/>
          <w:sz w:val="28"/>
          <w:szCs w:val="28"/>
          <w:lang w:val="en-GB" w:eastAsia="en-GB"/>
        </w:rPr>
      </w:pPr>
    </w:p>
    <w:p w:rsidR="002E41BB" w:rsidRPr="002E41BB" w:rsidRDefault="002E41BB" w:rsidP="002E41BB">
      <w:pPr>
        <w:spacing w:after="0"/>
        <w:rPr>
          <w:rFonts w:ascii="Arial" w:eastAsia="Times New Roman" w:hAnsi="Arial" w:cs="Arial"/>
          <w:sz w:val="28"/>
          <w:szCs w:val="28"/>
          <w:lang w:val="en-GB" w:eastAsia="en-GB"/>
        </w:rPr>
      </w:pPr>
    </w:p>
    <w:p w:rsidR="002E41BB" w:rsidRPr="002E41BB" w:rsidRDefault="002E41BB" w:rsidP="002E41BB">
      <w:pPr>
        <w:spacing w:after="0"/>
        <w:ind w:left="-540" w:right="-508"/>
        <w:jc w:val="center"/>
        <w:rPr>
          <w:rFonts w:ascii="Arial" w:eastAsia="Times New Roman" w:hAnsi="Arial" w:cs="Arial"/>
          <w:b/>
          <w:sz w:val="28"/>
          <w:szCs w:val="28"/>
          <w:lang w:val="en-GB" w:eastAsia="en-GB"/>
        </w:rPr>
      </w:pPr>
    </w:p>
    <w:p w:rsidR="002E41BB" w:rsidRPr="002E41BB" w:rsidRDefault="002E41BB" w:rsidP="002E41BB">
      <w:pPr>
        <w:spacing w:after="0"/>
        <w:ind w:left="-540" w:right="-508"/>
        <w:jc w:val="center"/>
        <w:rPr>
          <w:rFonts w:ascii="Arial" w:eastAsia="Times New Roman" w:hAnsi="Arial" w:cs="Arial"/>
          <w:b/>
          <w:sz w:val="28"/>
          <w:szCs w:val="28"/>
          <w:lang w:val="en-GB" w:eastAsia="en-GB"/>
        </w:rPr>
      </w:pPr>
    </w:p>
    <w:p w:rsidR="002E41BB" w:rsidRPr="002E41BB" w:rsidRDefault="002E41BB" w:rsidP="002E41BB">
      <w:pPr>
        <w:spacing w:after="0"/>
        <w:ind w:left="-540" w:right="-508"/>
        <w:jc w:val="center"/>
        <w:rPr>
          <w:rFonts w:ascii="Arial" w:eastAsia="Times New Roman" w:hAnsi="Arial" w:cs="Arial"/>
          <w:b/>
          <w:sz w:val="28"/>
          <w:szCs w:val="28"/>
          <w:lang w:val="en-GB" w:eastAsia="en-GB"/>
        </w:rPr>
      </w:pPr>
    </w:p>
    <w:p w:rsidR="002E41BB" w:rsidRPr="002E41BB" w:rsidRDefault="002E41BB" w:rsidP="002E41BB">
      <w:pPr>
        <w:spacing w:after="0"/>
        <w:ind w:right="-508"/>
        <w:rPr>
          <w:rFonts w:ascii="Arial" w:eastAsia="Times New Roman" w:hAnsi="Arial" w:cs="Arial"/>
          <w:b/>
          <w:sz w:val="28"/>
          <w:szCs w:val="28"/>
          <w:lang w:val="en-GB" w:eastAsia="en-GB"/>
        </w:rPr>
      </w:pPr>
    </w:p>
    <w:p w:rsidR="002E41BB" w:rsidRPr="002E41BB" w:rsidRDefault="002E41BB" w:rsidP="002E41BB">
      <w:pPr>
        <w:spacing w:after="0"/>
        <w:ind w:left="-540" w:right="-508"/>
        <w:jc w:val="center"/>
        <w:rPr>
          <w:rFonts w:ascii="Arial" w:eastAsia="Times New Roman" w:hAnsi="Arial" w:cs="Arial"/>
          <w:b/>
          <w:sz w:val="28"/>
          <w:szCs w:val="28"/>
          <w:lang w:val="en-GB" w:eastAsia="en-GB"/>
        </w:rPr>
      </w:pPr>
    </w:p>
    <w:p w:rsidR="002E41BB" w:rsidRPr="002E41BB" w:rsidRDefault="002E41BB" w:rsidP="002E41BB">
      <w:pPr>
        <w:spacing w:after="0"/>
        <w:ind w:left="-540" w:right="-508"/>
        <w:jc w:val="center"/>
        <w:rPr>
          <w:rFonts w:ascii="Arial" w:eastAsia="Times New Roman" w:hAnsi="Arial" w:cs="Arial"/>
          <w:b/>
          <w:sz w:val="28"/>
          <w:szCs w:val="28"/>
          <w:lang w:val="en-GB" w:eastAsia="en-GB"/>
        </w:rPr>
      </w:pPr>
    </w:p>
    <w:p w:rsidR="002E41BB" w:rsidRPr="002E41BB" w:rsidRDefault="002E41BB" w:rsidP="002E41BB">
      <w:pPr>
        <w:spacing w:after="0"/>
        <w:ind w:left="-540" w:right="-508"/>
        <w:jc w:val="center"/>
        <w:rPr>
          <w:rFonts w:ascii="Arial" w:eastAsia="Times New Roman" w:hAnsi="Arial" w:cs="Arial"/>
          <w:b/>
          <w:sz w:val="28"/>
          <w:szCs w:val="28"/>
          <w:lang w:val="en-GB" w:eastAsia="en-GB"/>
        </w:rPr>
      </w:pPr>
    </w:p>
    <w:p w:rsidR="002E41BB" w:rsidRPr="002E41BB" w:rsidRDefault="002E41BB" w:rsidP="002E41BB">
      <w:pPr>
        <w:spacing w:after="0"/>
        <w:ind w:left="-540" w:right="-508"/>
        <w:jc w:val="center"/>
        <w:rPr>
          <w:rFonts w:ascii="Arial" w:eastAsia="Times New Roman" w:hAnsi="Arial" w:cs="Arial"/>
          <w:sz w:val="28"/>
          <w:szCs w:val="28"/>
          <w:lang w:val="en-GB" w:eastAsia="en-GB"/>
        </w:rPr>
      </w:pPr>
      <w:r w:rsidRPr="002E41BB">
        <w:rPr>
          <w:rFonts w:ascii="Arial" w:eastAsia="Times New Roman" w:hAnsi="Arial" w:cs="Arial"/>
          <w:b/>
          <w:sz w:val="28"/>
          <w:szCs w:val="28"/>
          <w:lang w:val="en-GB" w:eastAsia="en-GB"/>
        </w:rPr>
        <w:t>Focus 1</w:t>
      </w:r>
      <w:r w:rsidRPr="002E41BB">
        <w:rPr>
          <w:rFonts w:ascii="Arial" w:eastAsia="Times New Roman" w:hAnsi="Arial" w:cs="Arial"/>
          <w:b/>
          <w:sz w:val="28"/>
          <w:szCs w:val="28"/>
          <w:vertAlign w:val="superscript"/>
          <w:lang w:val="en-GB" w:eastAsia="en-GB"/>
        </w:rPr>
        <w:t>st</w:t>
      </w:r>
      <w:r w:rsidRPr="002E41BB">
        <w:rPr>
          <w:rFonts w:ascii="Arial" w:eastAsia="Times New Roman" w:hAnsi="Arial" w:cs="Arial"/>
          <w:b/>
          <w:sz w:val="28"/>
          <w:szCs w:val="28"/>
          <w:lang w:val="en-GB" w:eastAsia="en-GB"/>
        </w:rPr>
        <w:t xml:space="preserve"> Academy is committed to safeguarding and promoting the welfare of children and young people and expects all staff and volunteers to share this commitment!</w:t>
      </w:r>
    </w:p>
    <w:p w:rsidR="002E41BB" w:rsidRPr="002E41BB" w:rsidRDefault="002E41BB" w:rsidP="002E41BB">
      <w:pPr>
        <w:spacing w:after="0"/>
        <w:jc w:val="center"/>
        <w:rPr>
          <w:rFonts w:ascii="Arial" w:eastAsia="Times New Roman" w:hAnsi="Arial" w:cs="Arial"/>
          <w:sz w:val="24"/>
          <w:szCs w:val="24"/>
          <w:lang w:val="en-GB" w:eastAsia="en-GB"/>
        </w:rPr>
      </w:pPr>
    </w:p>
    <w:p w:rsidR="002E41BB" w:rsidRPr="002E41BB" w:rsidRDefault="002E41BB" w:rsidP="002E41BB">
      <w:pPr>
        <w:spacing w:after="0"/>
        <w:jc w:val="center"/>
        <w:rPr>
          <w:rFonts w:ascii="Arial" w:eastAsia="Times New Roman" w:hAnsi="Arial" w:cs="Arial"/>
          <w:sz w:val="24"/>
          <w:szCs w:val="24"/>
          <w:lang w:val="en-GB" w:eastAsia="en-GB"/>
        </w:rPr>
      </w:pPr>
    </w:p>
    <w:p w:rsidR="002E41BB" w:rsidRPr="002E41BB" w:rsidRDefault="002E41BB" w:rsidP="002E41BB">
      <w:pPr>
        <w:spacing w:after="0"/>
        <w:jc w:val="center"/>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 xml:space="preserve">Working in Partnership with </w:t>
      </w:r>
      <w:smartTag w:uri="urn:schemas-microsoft-com:office:smarttags" w:element="PlaceName">
        <w:smartTag w:uri="urn:schemas-microsoft-com:office:smarttags" w:element="PlaceType">
          <w:smartTag w:uri="urn:schemas-microsoft-com:office:smarttags" w:element="PlaceName">
            <w:smartTag w:uri="urn:schemas-microsoft-com:office:smarttags" w:element="place">
              <w:r w:rsidRPr="002E41BB">
                <w:rPr>
                  <w:rFonts w:ascii="Arial" w:eastAsia="Times New Roman" w:hAnsi="Arial" w:cs="Arial"/>
                  <w:sz w:val="24"/>
                  <w:szCs w:val="24"/>
                  <w:lang w:val="en-GB" w:eastAsia="en-GB"/>
                </w:rPr>
                <w:t>North</w:t>
              </w:r>
            </w:smartTag>
          </w:smartTag>
          <w:r w:rsidRPr="002E41BB">
            <w:rPr>
              <w:rFonts w:ascii="Arial" w:eastAsia="Times New Roman" w:hAnsi="Arial" w:cs="Arial"/>
              <w:sz w:val="24"/>
              <w:szCs w:val="24"/>
              <w:lang w:val="en-GB" w:eastAsia="en-GB"/>
            </w:rPr>
            <w:t xml:space="preserve"> </w:t>
          </w:r>
          <w:smartTag w:uri="urn:schemas-microsoft-com:office:smarttags" w:element="PlaceName">
            <w:smartTag w:uri="urn:schemas-microsoft-com:office:smarttags" w:element="PlaceType">
              <w:r w:rsidRPr="002E41BB">
                <w:rPr>
                  <w:rFonts w:ascii="Arial" w:eastAsia="Times New Roman" w:hAnsi="Arial" w:cs="Arial"/>
                  <w:sz w:val="24"/>
                  <w:szCs w:val="24"/>
                  <w:lang w:val="en-GB" w:eastAsia="en-GB"/>
                </w:rPr>
                <w:t>London</w:t>
              </w:r>
            </w:smartTag>
          </w:smartTag>
          <w:r w:rsidRPr="002E41BB">
            <w:rPr>
              <w:rFonts w:ascii="Arial" w:eastAsia="Times New Roman" w:hAnsi="Arial" w:cs="Arial"/>
              <w:sz w:val="24"/>
              <w:szCs w:val="24"/>
              <w:lang w:val="en-GB" w:eastAsia="en-GB"/>
            </w:rPr>
            <w:t xml:space="preserve"> </w:t>
          </w:r>
          <w:smartTag w:uri="urn:schemas-microsoft-com:office:smarttags" w:element="PlaceType">
            <w:r w:rsidRPr="002E41BB">
              <w:rPr>
                <w:rFonts w:ascii="Arial" w:eastAsia="Times New Roman" w:hAnsi="Arial" w:cs="Arial"/>
                <w:sz w:val="24"/>
                <w:szCs w:val="24"/>
                <w:lang w:val="en-GB" w:eastAsia="en-GB"/>
              </w:rPr>
              <w:t>Schools</w:t>
            </w:r>
          </w:smartTag>
        </w:smartTag>
      </w:smartTag>
      <w:r w:rsidRPr="002E41BB">
        <w:rPr>
          <w:rFonts w:ascii="Arial" w:eastAsia="Times New Roman" w:hAnsi="Arial" w:cs="Arial"/>
          <w:sz w:val="24"/>
          <w:szCs w:val="24"/>
          <w:lang w:val="en-GB" w:eastAsia="en-GB"/>
        </w:rPr>
        <w:t xml:space="preserve"> &amp; Local Authorities since 2000</w:t>
      </w:r>
    </w:p>
    <w:p w:rsidR="002E41BB" w:rsidRPr="002E41BB" w:rsidRDefault="002E41BB" w:rsidP="002E41BB">
      <w:pPr>
        <w:spacing w:after="0"/>
        <w:jc w:val="center"/>
        <w:rPr>
          <w:rFonts w:ascii="Arial" w:eastAsia="Times New Roman" w:hAnsi="Arial" w:cs="Arial"/>
          <w:b/>
          <w:sz w:val="24"/>
          <w:szCs w:val="24"/>
          <w:lang w:val="en-GB" w:eastAsia="en-GB"/>
        </w:rPr>
      </w:pPr>
      <w:r w:rsidRPr="002E41BB">
        <w:rPr>
          <w:rFonts w:ascii="Arial" w:eastAsia="Times New Roman" w:hAnsi="Arial" w:cs="Arial"/>
          <w:sz w:val="24"/>
          <w:szCs w:val="24"/>
          <w:lang w:val="en-GB" w:eastAsia="en-GB"/>
        </w:rPr>
        <w:t xml:space="preserve">Accredited </w:t>
      </w:r>
      <w:smartTag w:uri="urn:schemas-microsoft-com:office:smarttags" w:element="place">
        <w:smartTag w:uri="urn:schemas-microsoft-com:office:smarttags" w:element="PlaceType">
          <w:smartTag w:uri="urn:schemas-microsoft-com:office:smarttags" w:element="PlaceName">
            <w:smartTag w:uri="urn:schemas-microsoft-com:office:smarttags" w:element="place">
              <w:r w:rsidRPr="002E41BB">
                <w:rPr>
                  <w:rFonts w:ascii="Arial" w:eastAsia="Times New Roman" w:hAnsi="Arial" w:cs="Arial"/>
                  <w:sz w:val="24"/>
                  <w:szCs w:val="24"/>
                  <w:lang w:val="en-GB" w:eastAsia="en-GB"/>
                </w:rPr>
                <w:t>Independent</w:t>
              </w:r>
            </w:smartTag>
          </w:smartTag>
          <w:r w:rsidRPr="002E41BB">
            <w:rPr>
              <w:rFonts w:ascii="Arial" w:eastAsia="Times New Roman" w:hAnsi="Arial" w:cs="Arial"/>
              <w:sz w:val="24"/>
              <w:szCs w:val="24"/>
              <w:lang w:val="en-GB" w:eastAsia="en-GB"/>
            </w:rPr>
            <w:t xml:space="preserve"> </w:t>
          </w:r>
          <w:smartTag w:uri="urn:schemas-microsoft-com:office:smarttags" w:element="place">
            <w:r w:rsidRPr="002E41BB">
              <w:rPr>
                <w:rFonts w:ascii="Arial" w:eastAsia="Times New Roman" w:hAnsi="Arial" w:cs="Arial"/>
                <w:sz w:val="24"/>
                <w:szCs w:val="24"/>
                <w:lang w:val="en-GB" w:eastAsia="en-GB"/>
              </w:rPr>
              <w:t>School</w:t>
            </w:r>
          </w:smartTag>
        </w:smartTag>
      </w:smartTag>
      <w:r w:rsidRPr="002E41BB">
        <w:rPr>
          <w:rFonts w:ascii="Arial" w:eastAsia="Times New Roman" w:hAnsi="Arial" w:cs="Arial"/>
          <w:sz w:val="24"/>
          <w:szCs w:val="24"/>
          <w:lang w:val="en-GB" w:eastAsia="en-GB"/>
        </w:rPr>
        <w:t xml:space="preserve"> Status 2014 (Registration N0. 308/6003)</w:t>
      </w:r>
      <w:bookmarkEnd w:id="0"/>
    </w:p>
    <w:p w:rsidR="00467B4B" w:rsidRPr="002E41BB" w:rsidRDefault="00B32364">
      <w:pPr>
        <w:pStyle w:val="Heading1"/>
        <w:jc w:val="center"/>
        <w:rPr>
          <w:color w:val="auto"/>
        </w:rPr>
      </w:pPr>
      <w:bookmarkStart w:id="3" w:name="_Toc211863427"/>
      <w:bookmarkStart w:id="4" w:name="_Toc211863967"/>
      <w:r w:rsidRPr="002E41BB">
        <w:rPr>
          <w:color w:val="auto"/>
        </w:rPr>
        <w:lastRenderedPageBreak/>
        <w:t>O</w:t>
      </w:r>
      <w:r w:rsidRPr="002E41BB">
        <w:rPr>
          <w:color w:val="auto"/>
        </w:rPr>
        <w:t>nline Safety, IT and Artificial Intelligence (AI) Policy</w:t>
      </w:r>
      <w:bookmarkEnd w:id="3"/>
      <w:bookmarkEnd w:id="4"/>
    </w:p>
    <w:p w:rsidR="00467B4B" w:rsidRPr="002E41BB" w:rsidRDefault="00B32364" w:rsidP="002E41BB">
      <w:pPr>
        <w:pStyle w:val="Heading2"/>
        <w:jc w:val="center"/>
        <w:rPr>
          <w:color w:val="auto"/>
        </w:rPr>
      </w:pPr>
      <w:bookmarkStart w:id="5" w:name="_Toc211863428"/>
      <w:bookmarkStart w:id="6" w:name="_Toc211863968"/>
      <w:r w:rsidRPr="002E41BB">
        <w:rPr>
          <w:color w:val="auto"/>
        </w:rPr>
        <w:t>Contents</w:t>
      </w:r>
      <w:bookmarkEnd w:id="5"/>
      <w:bookmarkEnd w:id="6"/>
    </w:p>
    <w:sdt>
      <w:sdtPr>
        <w:rPr>
          <w:rFonts w:ascii="Arial" w:hAnsi="Arial" w:cs="Arial"/>
        </w:rPr>
        <w:id w:val="-1147199578"/>
        <w:docPartObj>
          <w:docPartGallery w:val="Table of Contents"/>
          <w:docPartUnique/>
        </w:docPartObj>
      </w:sdtPr>
      <w:sdtEndPr>
        <w:rPr>
          <w:rFonts w:eastAsiaTheme="minorEastAsia"/>
          <w:noProof/>
          <w:color w:val="auto"/>
          <w:sz w:val="22"/>
          <w:szCs w:val="22"/>
        </w:rPr>
      </w:sdtEndPr>
      <w:sdtContent>
        <w:p w:rsidR="002E41BB" w:rsidRPr="00B32364" w:rsidRDefault="002E41BB">
          <w:pPr>
            <w:pStyle w:val="TOCHeading"/>
            <w:rPr>
              <w:rFonts w:ascii="Arial" w:hAnsi="Arial" w:cs="Arial"/>
            </w:rPr>
          </w:pPr>
          <w:r w:rsidRPr="00B32364">
            <w:rPr>
              <w:rFonts w:ascii="Arial" w:hAnsi="Arial" w:cs="Arial"/>
            </w:rPr>
            <w:t>Contents</w:t>
          </w:r>
        </w:p>
        <w:p w:rsidR="00041553" w:rsidRPr="00B32364" w:rsidRDefault="002E41BB">
          <w:pPr>
            <w:pStyle w:val="TOC1"/>
            <w:tabs>
              <w:tab w:val="right" w:leader="dot" w:pos="8630"/>
            </w:tabs>
            <w:rPr>
              <w:rFonts w:ascii="Arial" w:hAnsi="Arial" w:cs="Arial"/>
              <w:noProof/>
              <w:lang w:val="en-GB" w:eastAsia="en-GB"/>
            </w:rPr>
          </w:pPr>
          <w:r w:rsidRPr="00B32364">
            <w:rPr>
              <w:rFonts w:ascii="Arial" w:hAnsi="Arial" w:cs="Arial"/>
            </w:rPr>
            <w:fldChar w:fldCharType="begin"/>
          </w:r>
          <w:r w:rsidRPr="00B32364">
            <w:rPr>
              <w:rFonts w:ascii="Arial" w:hAnsi="Arial" w:cs="Arial"/>
            </w:rPr>
            <w:instrText xml:space="preserve"> TOC \o "1-3" \h \z \u </w:instrText>
          </w:r>
          <w:r w:rsidRPr="00B32364">
            <w:rPr>
              <w:rFonts w:ascii="Arial" w:hAnsi="Arial" w:cs="Arial"/>
            </w:rPr>
            <w:fldChar w:fldCharType="separate"/>
          </w:r>
          <w:hyperlink w:anchor="_Toc211863967" w:history="1">
            <w:r w:rsidR="00041553" w:rsidRPr="00B32364">
              <w:rPr>
                <w:rStyle w:val="Hyperlink"/>
                <w:rFonts w:ascii="Arial" w:hAnsi="Arial" w:cs="Arial"/>
                <w:noProof/>
              </w:rPr>
              <w:t>Online Safety, IT and Artificial Intelligence (AI) Policy</w:t>
            </w:r>
            <w:r w:rsidR="00041553" w:rsidRPr="00B32364">
              <w:rPr>
                <w:rFonts w:ascii="Arial" w:hAnsi="Arial" w:cs="Arial"/>
                <w:noProof/>
                <w:webHidden/>
              </w:rPr>
              <w:tab/>
            </w:r>
            <w:r w:rsidR="00041553" w:rsidRPr="00B32364">
              <w:rPr>
                <w:rFonts w:ascii="Arial" w:hAnsi="Arial" w:cs="Arial"/>
                <w:noProof/>
                <w:webHidden/>
              </w:rPr>
              <w:fldChar w:fldCharType="begin"/>
            </w:r>
            <w:r w:rsidR="00041553" w:rsidRPr="00B32364">
              <w:rPr>
                <w:rFonts w:ascii="Arial" w:hAnsi="Arial" w:cs="Arial"/>
                <w:noProof/>
                <w:webHidden/>
              </w:rPr>
              <w:instrText xml:space="preserve"> PAGEREF _Toc211863967 \h </w:instrText>
            </w:r>
            <w:r w:rsidR="00041553" w:rsidRPr="00B32364">
              <w:rPr>
                <w:rFonts w:ascii="Arial" w:hAnsi="Arial" w:cs="Arial"/>
                <w:noProof/>
                <w:webHidden/>
              </w:rPr>
            </w:r>
            <w:r w:rsidR="00041553" w:rsidRPr="00B32364">
              <w:rPr>
                <w:rFonts w:ascii="Arial" w:hAnsi="Arial" w:cs="Arial"/>
                <w:noProof/>
                <w:webHidden/>
              </w:rPr>
              <w:fldChar w:fldCharType="separate"/>
            </w:r>
            <w:r w:rsidR="00041553" w:rsidRPr="00B32364">
              <w:rPr>
                <w:rFonts w:ascii="Arial" w:hAnsi="Arial" w:cs="Arial"/>
                <w:noProof/>
                <w:webHidden/>
              </w:rPr>
              <w:t>2</w:t>
            </w:r>
            <w:r w:rsidR="00041553" w:rsidRPr="00B32364">
              <w:rPr>
                <w:rFonts w:ascii="Arial" w:hAnsi="Arial" w:cs="Arial"/>
                <w:noProof/>
                <w:webHidden/>
              </w:rPr>
              <w:fldChar w:fldCharType="end"/>
            </w:r>
          </w:hyperlink>
        </w:p>
        <w:p w:rsidR="00041553" w:rsidRPr="00B32364" w:rsidRDefault="00041553">
          <w:pPr>
            <w:pStyle w:val="TOC2"/>
            <w:tabs>
              <w:tab w:val="right" w:leader="dot" w:pos="8630"/>
            </w:tabs>
            <w:rPr>
              <w:rFonts w:ascii="Arial" w:hAnsi="Arial" w:cs="Arial"/>
              <w:noProof/>
              <w:lang w:val="en-GB" w:eastAsia="en-GB"/>
            </w:rPr>
          </w:pPr>
          <w:hyperlink w:anchor="_Toc211863968" w:history="1">
            <w:r w:rsidRPr="00B32364">
              <w:rPr>
                <w:rStyle w:val="Hyperlink"/>
                <w:rFonts w:ascii="Arial" w:hAnsi="Arial" w:cs="Arial"/>
                <w:noProof/>
              </w:rPr>
              <w:t>Contents</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_Toc211863968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2</w:t>
            </w:r>
            <w:r w:rsidRPr="00B32364">
              <w:rPr>
                <w:rFonts w:ascii="Arial" w:hAnsi="Arial" w:cs="Arial"/>
                <w:noProof/>
                <w:webHidden/>
              </w:rPr>
              <w:fldChar w:fldCharType="end"/>
            </w:r>
          </w:hyperlink>
        </w:p>
        <w:p w:rsidR="00041553" w:rsidRPr="00B32364" w:rsidRDefault="00041553">
          <w:pPr>
            <w:pStyle w:val="TOC1"/>
            <w:tabs>
              <w:tab w:val="right" w:leader="dot" w:pos="8630"/>
            </w:tabs>
            <w:rPr>
              <w:rFonts w:ascii="Arial" w:hAnsi="Arial" w:cs="Arial"/>
              <w:noProof/>
              <w:lang w:val="en-GB" w:eastAsia="en-GB"/>
            </w:rPr>
          </w:pPr>
          <w:hyperlink w:anchor="_Toc211863969" w:history="1">
            <w:r w:rsidRPr="00B32364">
              <w:rPr>
                <w:rStyle w:val="Hyperlink"/>
                <w:rFonts w:ascii="Arial" w:eastAsia="Times New Roman" w:hAnsi="Arial" w:cs="Arial"/>
                <w:b/>
                <w:noProof/>
                <w:lang w:val="en-GB"/>
              </w:rPr>
              <w:t>Focus Inception</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_Toc211863969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3</w:t>
            </w:r>
            <w:r w:rsidRPr="00B32364">
              <w:rPr>
                <w:rFonts w:ascii="Arial" w:hAnsi="Arial" w:cs="Arial"/>
                <w:noProof/>
                <w:webHidden/>
              </w:rPr>
              <w:fldChar w:fldCharType="end"/>
            </w:r>
          </w:hyperlink>
        </w:p>
        <w:p w:rsidR="00041553" w:rsidRPr="00B32364" w:rsidRDefault="00041553">
          <w:pPr>
            <w:pStyle w:val="TOC1"/>
            <w:tabs>
              <w:tab w:val="right" w:leader="dot" w:pos="8630"/>
            </w:tabs>
            <w:rPr>
              <w:rFonts w:ascii="Arial" w:hAnsi="Arial" w:cs="Arial"/>
              <w:noProof/>
              <w:lang w:val="en-GB" w:eastAsia="en-GB"/>
            </w:rPr>
          </w:pPr>
          <w:hyperlink w:anchor="_Toc211863970" w:history="1">
            <w:r w:rsidRPr="00B32364">
              <w:rPr>
                <w:rStyle w:val="Hyperlink"/>
                <w:rFonts w:ascii="Arial" w:eastAsia="Times New Roman" w:hAnsi="Arial" w:cs="Arial"/>
                <w:b/>
                <w:noProof/>
                <w:lang w:val="en-GB"/>
              </w:rPr>
              <w:t>Focus Ethos</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_Toc211863970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3</w:t>
            </w:r>
            <w:r w:rsidRPr="00B32364">
              <w:rPr>
                <w:rFonts w:ascii="Arial" w:hAnsi="Arial" w:cs="Arial"/>
                <w:noProof/>
                <w:webHidden/>
              </w:rPr>
              <w:fldChar w:fldCharType="end"/>
            </w:r>
          </w:hyperlink>
        </w:p>
        <w:p w:rsidR="00041553" w:rsidRPr="00B32364" w:rsidRDefault="00041553">
          <w:pPr>
            <w:pStyle w:val="TOC3"/>
            <w:tabs>
              <w:tab w:val="right" w:leader="dot" w:pos="8630"/>
            </w:tabs>
            <w:rPr>
              <w:rFonts w:ascii="Arial" w:hAnsi="Arial" w:cs="Arial"/>
              <w:noProof/>
              <w:lang w:val="en-GB" w:eastAsia="en-GB"/>
            </w:rPr>
          </w:pPr>
          <w:hyperlink w:anchor="_Toc211863971" w:history="1">
            <w:r w:rsidRPr="00B32364">
              <w:rPr>
                <w:rStyle w:val="Hyperlink"/>
                <w:rFonts w:ascii="Arial" w:eastAsia="Times New Roman" w:hAnsi="Arial" w:cs="Arial"/>
                <w:b/>
                <w:bCs/>
                <w:noProof/>
                <w:lang w:val="en-GB" w:eastAsia="en-GB"/>
              </w:rPr>
              <w:t>1. Introduction and Purpose</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_Toc211863971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4</w:t>
            </w:r>
            <w:r w:rsidRPr="00B32364">
              <w:rPr>
                <w:rFonts w:ascii="Arial" w:hAnsi="Arial" w:cs="Arial"/>
                <w:noProof/>
                <w:webHidden/>
              </w:rPr>
              <w:fldChar w:fldCharType="end"/>
            </w:r>
          </w:hyperlink>
        </w:p>
        <w:p w:rsidR="00041553" w:rsidRPr="00B32364" w:rsidRDefault="00041553">
          <w:pPr>
            <w:pStyle w:val="TOC3"/>
            <w:tabs>
              <w:tab w:val="right" w:leader="dot" w:pos="8630"/>
            </w:tabs>
            <w:rPr>
              <w:rFonts w:ascii="Arial" w:hAnsi="Arial" w:cs="Arial"/>
              <w:noProof/>
              <w:lang w:val="en-GB" w:eastAsia="en-GB"/>
            </w:rPr>
          </w:pPr>
          <w:hyperlink w:anchor="_Toc211863972" w:history="1">
            <w:r w:rsidRPr="00B32364">
              <w:rPr>
                <w:rStyle w:val="Hyperlink"/>
                <w:rFonts w:ascii="Arial" w:eastAsia="Times New Roman" w:hAnsi="Arial" w:cs="Arial"/>
                <w:b/>
                <w:bCs/>
                <w:noProof/>
                <w:lang w:val="en-GB" w:eastAsia="en-GB"/>
              </w:rPr>
              <w:t>2. Scope</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_Toc211863972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4</w:t>
            </w:r>
            <w:r w:rsidRPr="00B32364">
              <w:rPr>
                <w:rFonts w:ascii="Arial" w:hAnsi="Arial" w:cs="Arial"/>
                <w:noProof/>
                <w:webHidden/>
              </w:rPr>
              <w:fldChar w:fldCharType="end"/>
            </w:r>
          </w:hyperlink>
        </w:p>
        <w:p w:rsidR="00041553" w:rsidRPr="00B32364" w:rsidRDefault="00041553">
          <w:pPr>
            <w:pStyle w:val="TOC3"/>
            <w:tabs>
              <w:tab w:val="right" w:leader="dot" w:pos="8630"/>
            </w:tabs>
            <w:rPr>
              <w:rFonts w:ascii="Arial" w:hAnsi="Arial" w:cs="Arial"/>
              <w:noProof/>
              <w:lang w:val="en-GB" w:eastAsia="en-GB"/>
            </w:rPr>
          </w:pPr>
          <w:hyperlink w:anchor="_Toc211863973" w:history="1">
            <w:r w:rsidRPr="00B32364">
              <w:rPr>
                <w:rStyle w:val="Hyperlink"/>
                <w:rFonts w:ascii="Arial" w:eastAsia="Times New Roman" w:hAnsi="Arial" w:cs="Arial"/>
                <w:b/>
                <w:bCs/>
                <w:noProof/>
                <w:lang w:val="en-GB" w:eastAsia="en-GB"/>
              </w:rPr>
              <w:t>3. Legislative and Statutory Framework</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_Toc211863973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4</w:t>
            </w:r>
            <w:r w:rsidRPr="00B32364">
              <w:rPr>
                <w:rFonts w:ascii="Arial" w:hAnsi="Arial" w:cs="Arial"/>
                <w:noProof/>
                <w:webHidden/>
              </w:rPr>
              <w:fldChar w:fldCharType="end"/>
            </w:r>
          </w:hyperlink>
        </w:p>
        <w:p w:rsidR="00041553" w:rsidRPr="00B32364" w:rsidRDefault="00041553">
          <w:pPr>
            <w:pStyle w:val="TOC3"/>
            <w:tabs>
              <w:tab w:val="right" w:leader="dot" w:pos="8630"/>
            </w:tabs>
            <w:rPr>
              <w:rFonts w:ascii="Arial" w:hAnsi="Arial" w:cs="Arial"/>
              <w:noProof/>
              <w:lang w:val="en-GB" w:eastAsia="en-GB"/>
            </w:rPr>
          </w:pPr>
          <w:hyperlink w:anchor="_Toc211863974" w:history="1">
            <w:r w:rsidRPr="00B32364">
              <w:rPr>
                <w:rStyle w:val="Hyperlink"/>
                <w:rFonts w:ascii="Arial" w:eastAsia="Times New Roman" w:hAnsi="Arial" w:cs="Arial"/>
                <w:b/>
                <w:bCs/>
                <w:noProof/>
                <w:lang w:val="en-GB" w:eastAsia="en-GB"/>
              </w:rPr>
              <w:t>4. Roles and Responsibilities</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_Toc211863974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5</w:t>
            </w:r>
            <w:r w:rsidRPr="00B32364">
              <w:rPr>
                <w:rFonts w:ascii="Arial" w:hAnsi="Arial" w:cs="Arial"/>
                <w:noProof/>
                <w:webHidden/>
              </w:rPr>
              <w:fldChar w:fldCharType="end"/>
            </w:r>
          </w:hyperlink>
        </w:p>
        <w:p w:rsidR="00041553" w:rsidRPr="00B32364" w:rsidRDefault="00041553">
          <w:pPr>
            <w:pStyle w:val="TOC3"/>
            <w:tabs>
              <w:tab w:val="right" w:leader="dot" w:pos="8630"/>
            </w:tabs>
            <w:rPr>
              <w:rFonts w:ascii="Arial" w:hAnsi="Arial" w:cs="Arial"/>
              <w:noProof/>
              <w:lang w:val="en-GB" w:eastAsia="en-GB"/>
            </w:rPr>
          </w:pPr>
          <w:hyperlink w:anchor="_Toc211863975" w:history="1">
            <w:r w:rsidRPr="00B32364">
              <w:rPr>
                <w:rStyle w:val="Hyperlink"/>
                <w:rFonts w:ascii="Arial" w:eastAsia="Times New Roman" w:hAnsi="Arial" w:cs="Arial"/>
                <w:b/>
                <w:bCs/>
                <w:noProof/>
                <w:lang w:val="en-GB" w:eastAsia="en-GB"/>
              </w:rPr>
              <w:t>5. Use of School Computer Equipment</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_Toc211863975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5</w:t>
            </w:r>
            <w:r w:rsidRPr="00B32364">
              <w:rPr>
                <w:rFonts w:ascii="Arial" w:hAnsi="Arial" w:cs="Arial"/>
                <w:noProof/>
                <w:webHidden/>
              </w:rPr>
              <w:fldChar w:fldCharType="end"/>
            </w:r>
          </w:hyperlink>
        </w:p>
        <w:p w:rsidR="00041553" w:rsidRPr="00B32364" w:rsidRDefault="00041553">
          <w:pPr>
            <w:pStyle w:val="TOC3"/>
            <w:tabs>
              <w:tab w:val="right" w:leader="dot" w:pos="8630"/>
            </w:tabs>
            <w:rPr>
              <w:rFonts w:ascii="Arial" w:hAnsi="Arial" w:cs="Arial"/>
              <w:noProof/>
              <w:lang w:val="en-GB" w:eastAsia="en-GB"/>
            </w:rPr>
          </w:pPr>
          <w:hyperlink w:anchor="_Toc211863976" w:history="1">
            <w:r w:rsidRPr="00B32364">
              <w:rPr>
                <w:rStyle w:val="Hyperlink"/>
                <w:rFonts w:ascii="Arial" w:eastAsia="Times New Roman" w:hAnsi="Arial" w:cs="Arial"/>
                <w:b/>
                <w:bCs/>
                <w:noProof/>
                <w:lang w:val="en-GB" w:eastAsia="en-GB"/>
              </w:rPr>
              <w:t>6. Internet Usage</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_Toc211863976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6</w:t>
            </w:r>
            <w:r w:rsidRPr="00B32364">
              <w:rPr>
                <w:rFonts w:ascii="Arial" w:hAnsi="Arial" w:cs="Arial"/>
                <w:noProof/>
                <w:webHidden/>
              </w:rPr>
              <w:fldChar w:fldCharType="end"/>
            </w:r>
          </w:hyperlink>
        </w:p>
        <w:p w:rsidR="00041553" w:rsidRPr="00B32364" w:rsidRDefault="00041553">
          <w:pPr>
            <w:pStyle w:val="TOC3"/>
            <w:tabs>
              <w:tab w:val="right" w:leader="dot" w:pos="8630"/>
            </w:tabs>
            <w:rPr>
              <w:rFonts w:ascii="Arial" w:hAnsi="Arial" w:cs="Arial"/>
              <w:noProof/>
              <w:lang w:val="en-GB" w:eastAsia="en-GB"/>
            </w:rPr>
          </w:pPr>
          <w:hyperlink w:anchor="_Toc211863977" w:history="1">
            <w:r w:rsidRPr="00B32364">
              <w:rPr>
                <w:rStyle w:val="Hyperlink"/>
                <w:rFonts w:ascii="Arial" w:eastAsia="Times New Roman" w:hAnsi="Arial" w:cs="Arial"/>
                <w:b/>
                <w:bCs/>
                <w:noProof/>
                <w:lang w:val="en-GB" w:eastAsia="en-GB"/>
              </w:rPr>
              <w:t>7. E-mail Policy</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_Toc211863977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6</w:t>
            </w:r>
            <w:r w:rsidRPr="00B32364">
              <w:rPr>
                <w:rFonts w:ascii="Arial" w:hAnsi="Arial" w:cs="Arial"/>
                <w:noProof/>
                <w:webHidden/>
              </w:rPr>
              <w:fldChar w:fldCharType="end"/>
            </w:r>
          </w:hyperlink>
        </w:p>
        <w:p w:rsidR="00041553" w:rsidRPr="00B32364" w:rsidRDefault="00041553">
          <w:pPr>
            <w:pStyle w:val="TOC3"/>
            <w:tabs>
              <w:tab w:val="right" w:leader="dot" w:pos="8630"/>
            </w:tabs>
            <w:rPr>
              <w:rFonts w:ascii="Arial" w:hAnsi="Arial" w:cs="Arial"/>
              <w:noProof/>
              <w:lang w:val="en-GB" w:eastAsia="en-GB"/>
            </w:rPr>
          </w:pPr>
          <w:hyperlink w:anchor="_Toc211863978" w:history="1">
            <w:r w:rsidRPr="00B32364">
              <w:rPr>
                <w:rStyle w:val="Hyperlink"/>
                <w:rFonts w:ascii="Arial" w:eastAsia="Times New Roman" w:hAnsi="Arial" w:cs="Arial"/>
                <w:b/>
                <w:bCs/>
                <w:noProof/>
                <w:lang w:val="en-GB" w:eastAsia="en-GB"/>
              </w:rPr>
              <w:t>8. Social Media and Digital Communication</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_Toc211863978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6</w:t>
            </w:r>
            <w:r w:rsidRPr="00B32364">
              <w:rPr>
                <w:rFonts w:ascii="Arial" w:hAnsi="Arial" w:cs="Arial"/>
                <w:noProof/>
                <w:webHidden/>
              </w:rPr>
              <w:fldChar w:fldCharType="end"/>
            </w:r>
          </w:hyperlink>
        </w:p>
        <w:p w:rsidR="00041553" w:rsidRPr="00B32364" w:rsidRDefault="00041553">
          <w:pPr>
            <w:pStyle w:val="TOC3"/>
            <w:tabs>
              <w:tab w:val="right" w:leader="dot" w:pos="8630"/>
            </w:tabs>
            <w:rPr>
              <w:rFonts w:ascii="Arial" w:hAnsi="Arial" w:cs="Arial"/>
              <w:noProof/>
              <w:lang w:val="en-GB" w:eastAsia="en-GB"/>
            </w:rPr>
          </w:pPr>
          <w:hyperlink w:anchor="_Toc211863979" w:history="1">
            <w:r w:rsidRPr="00B32364">
              <w:rPr>
                <w:rStyle w:val="Hyperlink"/>
                <w:rFonts w:ascii="Arial" w:eastAsia="Times New Roman" w:hAnsi="Arial" w:cs="Arial"/>
                <w:b/>
                <w:bCs/>
                <w:noProof/>
                <w:lang w:val="en-GB" w:eastAsia="en-GB"/>
              </w:rPr>
              <w:t>9. Cyber Security</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_Toc211863979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7</w:t>
            </w:r>
            <w:r w:rsidRPr="00B32364">
              <w:rPr>
                <w:rFonts w:ascii="Arial" w:hAnsi="Arial" w:cs="Arial"/>
                <w:noProof/>
                <w:webHidden/>
              </w:rPr>
              <w:fldChar w:fldCharType="end"/>
            </w:r>
          </w:hyperlink>
        </w:p>
        <w:p w:rsidR="00041553" w:rsidRPr="00B32364" w:rsidRDefault="00041553">
          <w:pPr>
            <w:pStyle w:val="TOC3"/>
            <w:tabs>
              <w:tab w:val="right" w:leader="dot" w:pos="8630"/>
            </w:tabs>
            <w:rPr>
              <w:rFonts w:ascii="Arial" w:hAnsi="Arial" w:cs="Arial"/>
              <w:noProof/>
              <w:lang w:val="en-GB" w:eastAsia="en-GB"/>
            </w:rPr>
          </w:pPr>
          <w:hyperlink w:anchor="_Toc211863980" w:history="1">
            <w:r w:rsidRPr="00B32364">
              <w:rPr>
                <w:rStyle w:val="Hyperlink"/>
                <w:rFonts w:ascii="Arial" w:eastAsia="Times New Roman" w:hAnsi="Arial" w:cs="Arial"/>
                <w:b/>
                <w:bCs/>
                <w:noProof/>
                <w:lang w:val="en-GB" w:eastAsia="en-GB"/>
              </w:rPr>
              <w:t>10. Disclosure and Data Protection</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_Toc211863980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7</w:t>
            </w:r>
            <w:r w:rsidRPr="00B32364">
              <w:rPr>
                <w:rFonts w:ascii="Arial" w:hAnsi="Arial" w:cs="Arial"/>
                <w:noProof/>
                <w:webHidden/>
              </w:rPr>
              <w:fldChar w:fldCharType="end"/>
            </w:r>
          </w:hyperlink>
        </w:p>
        <w:p w:rsidR="00041553" w:rsidRPr="00B32364" w:rsidRDefault="00041553">
          <w:pPr>
            <w:pStyle w:val="TOC3"/>
            <w:tabs>
              <w:tab w:val="right" w:leader="dot" w:pos="8630"/>
            </w:tabs>
            <w:rPr>
              <w:rFonts w:ascii="Arial" w:hAnsi="Arial" w:cs="Arial"/>
              <w:noProof/>
              <w:lang w:val="en-GB" w:eastAsia="en-GB"/>
            </w:rPr>
          </w:pPr>
          <w:hyperlink w:anchor="_Toc211863981" w:history="1">
            <w:r w:rsidRPr="00B32364">
              <w:rPr>
                <w:rStyle w:val="Hyperlink"/>
                <w:rFonts w:ascii="Arial" w:eastAsia="Times New Roman" w:hAnsi="Arial" w:cs="Arial"/>
                <w:b/>
                <w:bCs/>
                <w:noProof/>
                <w:lang w:val="en-GB" w:eastAsia="en-GB"/>
              </w:rPr>
              <w:t>11. Online Safety for Students</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_Toc211863981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7</w:t>
            </w:r>
            <w:r w:rsidRPr="00B32364">
              <w:rPr>
                <w:rFonts w:ascii="Arial" w:hAnsi="Arial" w:cs="Arial"/>
                <w:noProof/>
                <w:webHidden/>
              </w:rPr>
              <w:fldChar w:fldCharType="end"/>
            </w:r>
          </w:hyperlink>
        </w:p>
        <w:p w:rsidR="00041553" w:rsidRPr="00B32364" w:rsidRDefault="00041553">
          <w:pPr>
            <w:pStyle w:val="TOC3"/>
            <w:tabs>
              <w:tab w:val="right" w:leader="dot" w:pos="8630"/>
            </w:tabs>
            <w:rPr>
              <w:rFonts w:ascii="Arial" w:hAnsi="Arial" w:cs="Arial"/>
              <w:noProof/>
              <w:lang w:val="en-GB" w:eastAsia="en-GB"/>
            </w:rPr>
          </w:pPr>
          <w:hyperlink w:anchor="_Toc211863982" w:history="1">
            <w:r w:rsidRPr="00B32364">
              <w:rPr>
                <w:rStyle w:val="Hyperlink"/>
                <w:rFonts w:ascii="Arial" w:eastAsia="Times New Roman" w:hAnsi="Arial" w:cs="Arial"/>
                <w:b/>
                <w:bCs/>
                <w:noProof/>
                <w:lang w:val="en-GB" w:eastAsia="en-GB"/>
              </w:rPr>
              <w:t>12. Use of Artificial Intelligence (AI)</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_Toc211863982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8</w:t>
            </w:r>
            <w:r w:rsidRPr="00B32364">
              <w:rPr>
                <w:rFonts w:ascii="Arial" w:hAnsi="Arial" w:cs="Arial"/>
                <w:noProof/>
                <w:webHidden/>
              </w:rPr>
              <w:fldChar w:fldCharType="end"/>
            </w:r>
          </w:hyperlink>
        </w:p>
        <w:p w:rsidR="00041553" w:rsidRPr="00B32364" w:rsidRDefault="00041553">
          <w:pPr>
            <w:pStyle w:val="TOC3"/>
            <w:tabs>
              <w:tab w:val="right" w:leader="dot" w:pos="8630"/>
            </w:tabs>
            <w:rPr>
              <w:rFonts w:ascii="Arial" w:hAnsi="Arial" w:cs="Arial"/>
              <w:noProof/>
              <w:lang w:val="en-GB" w:eastAsia="en-GB"/>
            </w:rPr>
          </w:pPr>
          <w:hyperlink w:anchor="_Toc211863983" w:history="1">
            <w:r w:rsidRPr="00B32364">
              <w:rPr>
                <w:rStyle w:val="Hyperlink"/>
                <w:rFonts w:ascii="Arial" w:eastAsia="Times New Roman" w:hAnsi="Arial" w:cs="Arial"/>
                <w:b/>
                <w:bCs/>
                <w:noProof/>
                <w:lang w:val="en-GB" w:eastAsia="en-GB"/>
              </w:rPr>
              <w:t>13. Breaches and Sanctions</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_Toc211863983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8</w:t>
            </w:r>
            <w:r w:rsidRPr="00B32364">
              <w:rPr>
                <w:rFonts w:ascii="Arial" w:hAnsi="Arial" w:cs="Arial"/>
                <w:noProof/>
                <w:webHidden/>
              </w:rPr>
              <w:fldChar w:fldCharType="end"/>
            </w:r>
          </w:hyperlink>
        </w:p>
        <w:p w:rsidR="00041553" w:rsidRPr="00B32364" w:rsidRDefault="00041553">
          <w:pPr>
            <w:pStyle w:val="TOC3"/>
            <w:tabs>
              <w:tab w:val="right" w:leader="dot" w:pos="8630"/>
            </w:tabs>
            <w:rPr>
              <w:rFonts w:ascii="Arial" w:hAnsi="Arial" w:cs="Arial"/>
              <w:noProof/>
              <w:lang w:val="en-GB" w:eastAsia="en-GB"/>
            </w:rPr>
          </w:pPr>
          <w:hyperlink w:anchor="_Toc211863984" w:history="1">
            <w:r w:rsidRPr="00B32364">
              <w:rPr>
                <w:rStyle w:val="Hyperlink"/>
                <w:rFonts w:ascii="Arial" w:eastAsia="Times New Roman" w:hAnsi="Arial" w:cs="Arial"/>
                <w:b/>
                <w:bCs/>
                <w:noProof/>
                <w:lang w:val="en-GB" w:eastAsia="en-GB"/>
              </w:rPr>
              <w:t>14. Monitoring and Review</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_Toc211863984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9</w:t>
            </w:r>
            <w:r w:rsidRPr="00B32364">
              <w:rPr>
                <w:rFonts w:ascii="Arial" w:hAnsi="Arial" w:cs="Arial"/>
                <w:noProof/>
                <w:webHidden/>
              </w:rPr>
              <w:fldChar w:fldCharType="end"/>
            </w:r>
          </w:hyperlink>
        </w:p>
        <w:p w:rsidR="00041553" w:rsidRPr="00B32364" w:rsidRDefault="00041553">
          <w:pPr>
            <w:pStyle w:val="TOC3"/>
            <w:tabs>
              <w:tab w:val="right" w:leader="dot" w:pos="8630"/>
            </w:tabs>
            <w:rPr>
              <w:rFonts w:ascii="Arial" w:hAnsi="Arial" w:cs="Arial"/>
              <w:noProof/>
              <w:lang w:val="en-GB" w:eastAsia="en-GB"/>
            </w:rPr>
          </w:pPr>
          <w:hyperlink w:anchor="_Toc211863985" w:history="1">
            <w:r w:rsidRPr="00B32364">
              <w:rPr>
                <w:rStyle w:val="Hyperlink"/>
                <w:rFonts w:ascii="Arial" w:eastAsia="Times New Roman" w:hAnsi="Arial" w:cs="Arial"/>
                <w:b/>
                <w:bCs/>
                <w:noProof/>
                <w:lang w:val="en-GB" w:eastAsia="en-GB"/>
              </w:rPr>
              <w:t>15. Policy Review</w:t>
            </w:r>
            <w:r w:rsidRPr="00B32364">
              <w:rPr>
                <w:rFonts w:ascii="Arial" w:hAnsi="Arial" w:cs="Arial"/>
                <w:noProof/>
                <w:webHidden/>
              </w:rPr>
              <w:tab/>
            </w:r>
            <w:r w:rsidRPr="00B32364">
              <w:rPr>
                <w:rFonts w:ascii="Arial" w:hAnsi="Arial" w:cs="Arial"/>
                <w:noProof/>
                <w:webHidden/>
              </w:rPr>
              <w:fldChar w:fldCharType="begin"/>
            </w:r>
            <w:r w:rsidRPr="00B32364">
              <w:rPr>
                <w:rFonts w:ascii="Arial" w:hAnsi="Arial" w:cs="Arial"/>
                <w:noProof/>
                <w:webHidden/>
              </w:rPr>
              <w:instrText xml:space="preserve"> PAGEREF _Toc211863985 \h </w:instrText>
            </w:r>
            <w:r w:rsidRPr="00B32364">
              <w:rPr>
                <w:rFonts w:ascii="Arial" w:hAnsi="Arial" w:cs="Arial"/>
                <w:noProof/>
                <w:webHidden/>
              </w:rPr>
            </w:r>
            <w:r w:rsidRPr="00B32364">
              <w:rPr>
                <w:rFonts w:ascii="Arial" w:hAnsi="Arial" w:cs="Arial"/>
                <w:noProof/>
                <w:webHidden/>
              </w:rPr>
              <w:fldChar w:fldCharType="separate"/>
            </w:r>
            <w:r w:rsidRPr="00B32364">
              <w:rPr>
                <w:rFonts w:ascii="Arial" w:hAnsi="Arial" w:cs="Arial"/>
                <w:noProof/>
                <w:webHidden/>
              </w:rPr>
              <w:t>9</w:t>
            </w:r>
            <w:r w:rsidRPr="00B32364">
              <w:rPr>
                <w:rFonts w:ascii="Arial" w:hAnsi="Arial" w:cs="Arial"/>
                <w:noProof/>
                <w:webHidden/>
              </w:rPr>
              <w:fldChar w:fldCharType="end"/>
            </w:r>
          </w:hyperlink>
        </w:p>
        <w:p w:rsidR="002E41BB" w:rsidRPr="00B32364" w:rsidRDefault="002E41BB">
          <w:pPr>
            <w:rPr>
              <w:rFonts w:ascii="Arial" w:hAnsi="Arial" w:cs="Arial"/>
            </w:rPr>
          </w:pPr>
          <w:r w:rsidRPr="00B32364">
            <w:rPr>
              <w:rFonts w:ascii="Arial" w:hAnsi="Arial" w:cs="Arial"/>
              <w:b/>
              <w:bCs/>
              <w:noProof/>
            </w:rPr>
            <w:fldChar w:fldCharType="end"/>
          </w:r>
        </w:p>
      </w:sdtContent>
    </w:sdt>
    <w:p w:rsidR="00467B4B" w:rsidRPr="00B32364" w:rsidRDefault="00B32364">
      <w:pPr>
        <w:rPr>
          <w:rFonts w:ascii="Arial" w:hAnsi="Arial" w:cs="Arial"/>
        </w:rPr>
      </w:pPr>
      <w:r w:rsidRPr="00B32364">
        <w:rPr>
          <w:rFonts w:ascii="Arial" w:hAnsi="Arial" w:cs="Arial"/>
        </w:rPr>
        <w:br w:type="page"/>
      </w:r>
    </w:p>
    <w:p w:rsidR="00041553" w:rsidRPr="00041553" w:rsidRDefault="00041553" w:rsidP="00041553">
      <w:pPr>
        <w:keepNext/>
        <w:spacing w:after="0" w:line="240" w:lineRule="auto"/>
        <w:jc w:val="center"/>
        <w:outlineLvl w:val="0"/>
        <w:rPr>
          <w:rFonts w:ascii="Arial" w:eastAsia="Times New Roman" w:hAnsi="Arial" w:cs="Arial"/>
          <w:b/>
          <w:sz w:val="40"/>
          <w:szCs w:val="24"/>
          <w:u w:val="single"/>
          <w:lang w:val="en-GB"/>
        </w:rPr>
      </w:pPr>
      <w:bookmarkStart w:id="7" w:name="_Toc178601574"/>
      <w:bookmarkStart w:id="8" w:name="_Toc211863969"/>
      <w:r w:rsidRPr="00041553">
        <w:rPr>
          <w:rFonts w:ascii="Arial" w:eastAsia="Times New Roman" w:hAnsi="Arial" w:cs="Arial"/>
          <w:b/>
          <w:sz w:val="40"/>
          <w:szCs w:val="24"/>
          <w:u w:val="single"/>
          <w:lang w:val="en-GB"/>
        </w:rPr>
        <w:t>Focus Inception</w:t>
      </w:r>
      <w:bookmarkEnd w:id="7"/>
      <w:bookmarkEnd w:id="8"/>
    </w:p>
    <w:p w:rsidR="00041553" w:rsidRPr="00041553" w:rsidRDefault="00041553" w:rsidP="00041553">
      <w:pPr>
        <w:spacing w:after="0" w:line="240" w:lineRule="auto"/>
        <w:jc w:val="both"/>
        <w:rPr>
          <w:rFonts w:ascii="Arial" w:eastAsia="Times New Roman" w:hAnsi="Arial" w:cs="Arial"/>
          <w:b/>
          <w:i/>
          <w:sz w:val="32"/>
          <w:szCs w:val="32"/>
          <w:lang w:val="en-GB" w:eastAsia="en-GB"/>
        </w:rPr>
      </w:pPr>
      <w:r w:rsidRPr="00041553">
        <w:rPr>
          <w:rFonts w:ascii="Arial" w:eastAsia="Times New Roman" w:hAnsi="Arial" w:cs="Arial"/>
          <w:b/>
          <w:i/>
          <w:sz w:val="32"/>
          <w:szCs w:val="32"/>
          <w:lang w:val="en-GB" w:eastAsia="en-GB"/>
        </w:rPr>
        <w:t xml:space="preserve"> </w:t>
      </w:r>
    </w:p>
    <w:p w:rsidR="00041553" w:rsidRPr="00041553" w:rsidRDefault="00041553" w:rsidP="00041553">
      <w:pPr>
        <w:spacing w:after="0"/>
        <w:jc w:val="both"/>
        <w:rPr>
          <w:rFonts w:ascii="Arial" w:eastAsia="Times New Roman" w:hAnsi="Arial" w:cs="Arial"/>
          <w:i/>
          <w:sz w:val="24"/>
          <w:szCs w:val="24"/>
          <w:lang w:val="en-GB" w:eastAsia="en-GB"/>
        </w:rPr>
      </w:pPr>
      <w:r w:rsidRPr="00041553">
        <w:rPr>
          <w:rFonts w:ascii="Arial" w:eastAsia="Times New Roman" w:hAnsi="Arial" w:cs="Arial"/>
          <w:i/>
          <w:sz w:val="24"/>
          <w:szCs w:val="24"/>
          <w:lang w:val="en-GB" w:eastAsia="en-GB"/>
        </w:rPr>
        <w:t xml:space="preserve">Focus 1st Academy was set up in the year 2000 using European Social Fund to provide education and training and to-date has defied all the odds and was awarded the </w:t>
      </w:r>
      <w:smartTag w:uri="urn:schemas-microsoft-com:office:smarttags" w:element="PlaceName">
        <w:smartTag w:uri="urn:schemas-microsoft-com:office:smarttags" w:element="place">
          <w:r w:rsidRPr="00041553">
            <w:rPr>
              <w:rFonts w:ascii="Arial" w:eastAsia="Times New Roman" w:hAnsi="Arial" w:cs="Arial"/>
              <w:i/>
              <w:sz w:val="24"/>
              <w:szCs w:val="24"/>
              <w:lang w:val="en-GB" w:eastAsia="en-GB"/>
            </w:rPr>
            <w:t>Independent</w:t>
          </w:r>
        </w:smartTag>
        <w:r w:rsidRPr="00041553">
          <w:rPr>
            <w:rFonts w:ascii="Arial" w:eastAsia="Times New Roman" w:hAnsi="Arial" w:cs="Arial"/>
            <w:i/>
            <w:sz w:val="24"/>
            <w:szCs w:val="24"/>
            <w:lang w:val="en-GB" w:eastAsia="en-GB"/>
          </w:rPr>
          <w:t xml:space="preserve"> </w:t>
        </w:r>
        <w:smartTag w:uri="urn:schemas-microsoft-com:office:smarttags" w:element="PlaceType">
          <w:r w:rsidRPr="00041553">
            <w:rPr>
              <w:rFonts w:ascii="Arial" w:eastAsia="Times New Roman" w:hAnsi="Arial" w:cs="Arial"/>
              <w:i/>
              <w:sz w:val="24"/>
              <w:szCs w:val="24"/>
              <w:lang w:val="en-GB" w:eastAsia="en-GB"/>
            </w:rPr>
            <w:t>School</w:t>
          </w:r>
        </w:smartTag>
      </w:smartTag>
      <w:r w:rsidRPr="00041553">
        <w:rPr>
          <w:rFonts w:ascii="Arial" w:eastAsia="Times New Roman" w:hAnsi="Arial" w:cs="Arial"/>
          <w:i/>
          <w:sz w:val="24"/>
          <w:szCs w:val="24"/>
          <w:lang w:val="en-GB" w:eastAsia="en-GB"/>
        </w:rPr>
        <w:t xml:space="preserve"> status in August 2014.  This enables us to work in partnership with schools and local authorities to provide an alternative method of education for 14 to 16 year olds. Our student referrals are some of the most vulnerable young people and it is our duty to ensure that they are equipped with the appropriate skills and qualifications to ensure full participation within the modern workplace. Our team of professionals consisting of tutors, tutor assistance, pastoral support staff and mentors to nurture the students ensuring our work-based-learning approach alongside a variety of techniques are utilised and compatible to ensure the prevention of social and economic exclusion prior to adulthood which is underpinned through the subjects delivered whilst in classroom environment as well as on an individual basis.  </w:t>
      </w:r>
    </w:p>
    <w:p w:rsidR="00041553" w:rsidRPr="00041553" w:rsidRDefault="00041553" w:rsidP="00041553">
      <w:pPr>
        <w:keepNext/>
        <w:spacing w:after="0" w:line="240" w:lineRule="auto"/>
        <w:outlineLvl w:val="0"/>
        <w:rPr>
          <w:rFonts w:ascii="Arial" w:eastAsia="Times New Roman" w:hAnsi="Arial" w:cs="Arial"/>
          <w:b/>
          <w:sz w:val="40"/>
          <w:szCs w:val="24"/>
          <w:u w:val="single"/>
          <w:lang w:val="en-GB"/>
        </w:rPr>
      </w:pPr>
    </w:p>
    <w:p w:rsidR="00041553" w:rsidRPr="00041553" w:rsidRDefault="00041553" w:rsidP="00041553">
      <w:pPr>
        <w:keepNext/>
        <w:spacing w:after="0" w:line="240" w:lineRule="auto"/>
        <w:outlineLvl w:val="0"/>
        <w:rPr>
          <w:rFonts w:ascii="Arial" w:eastAsia="Times New Roman" w:hAnsi="Arial" w:cs="Arial"/>
          <w:b/>
          <w:sz w:val="40"/>
          <w:szCs w:val="24"/>
          <w:u w:val="single"/>
          <w:lang w:val="en-GB"/>
        </w:rPr>
      </w:pPr>
      <w:bookmarkStart w:id="9" w:name="_Toc108707862"/>
    </w:p>
    <w:p w:rsidR="00041553" w:rsidRPr="00041553" w:rsidRDefault="00041553" w:rsidP="00041553">
      <w:pPr>
        <w:keepNext/>
        <w:spacing w:after="0" w:line="240" w:lineRule="auto"/>
        <w:jc w:val="center"/>
        <w:outlineLvl w:val="0"/>
        <w:rPr>
          <w:rFonts w:ascii="Arial" w:eastAsia="Times New Roman" w:hAnsi="Arial" w:cs="Arial"/>
          <w:b/>
          <w:sz w:val="40"/>
          <w:szCs w:val="24"/>
          <w:u w:val="single"/>
          <w:lang w:val="en-GB"/>
        </w:rPr>
      </w:pPr>
      <w:bookmarkStart w:id="10" w:name="_Toc178601575"/>
      <w:bookmarkStart w:id="11" w:name="_Toc211863970"/>
      <w:r w:rsidRPr="00041553">
        <w:rPr>
          <w:rFonts w:ascii="Arial" w:eastAsia="Times New Roman" w:hAnsi="Arial" w:cs="Arial"/>
          <w:b/>
          <w:sz w:val="40"/>
          <w:szCs w:val="24"/>
          <w:u w:val="single"/>
          <w:lang w:val="en-GB"/>
        </w:rPr>
        <w:t>Focus Ethos</w:t>
      </w:r>
      <w:bookmarkEnd w:id="9"/>
      <w:bookmarkEnd w:id="10"/>
      <w:bookmarkEnd w:id="11"/>
    </w:p>
    <w:p w:rsidR="00041553" w:rsidRPr="00041553" w:rsidRDefault="00041553" w:rsidP="00041553">
      <w:pPr>
        <w:spacing w:after="0"/>
        <w:jc w:val="both"/>
        <w:rPr>
          <w:rFonts w:ascii="Arial" w:eastAsia="Times New Roman" w:hAnsi="Arial" w:cs="Arial"/>
          <w:sz w:val="24"/>
          <w:szCs w:val="24"/>
          <w:lang w:val="en-GB" w:eastAsia="en-GB"/>
        </w:rPr>
      </w:pPr>
    </w:p>
    <w:p w:rsidR="00041553" w:rsidRPr="00B32364" w:rsidRDefault="00041553" w:rsidP="00041553">
      <w:pPr>
        <w:spacing w:after="324"/>
        <w:jc w:val="both"/>
        <w:rPr>
          <w:rFonts w:ascii="Arial" w:eastAsia="Times New Roman" w:hAnsi="Arial" w:cs="Arial"/>
          <w:i/>
          <w:color w:val="000000"/>
          <w:sz w:val="24"/>
          <w:szCs w:val="24"/>
          <w:lang w:val="en-GB" w:eastAsia="en-GB"/>
        </w:rPr>
      </w:pPr>
      <w:r w:rsidRPr="00041553">
        <w:rPr>
          <w:rFonts w:ascii="Arial" w:eastAsia="Times New Roman" w:hAnsi="Arial" w:cs="Arial"/>
          <w:i/>
          <w:color w:val="000000"/>
          <w:sz w:val="24"/>
          <w:szCs w:val="24"/>
          <w:lang w:val="en-GB" w:eastAsia="en-GB"/>
        </w:rPr>
        <w:t>Our programme fulfils the need of students who are disengaged from academic studies and may be exhibiting behavioural problems as a result. Our hands-on approach to learning creates an inspirational motivation for students wishing to pursue a career via the vocational route. The students are taught methods on how to improve their social skills in preparation for work/apprenticeship schemes and/or further education by learning in real-life situations and participating in sports, art and drama to express emotions. We believe that all individuals have a certain quality, which is sometimes concealed due to lack of confidence, mixed sentiments or disabilities. As such, recognising and coming to terms with barriers is a small part of the conflict, we are certain that all individuals are aware of their own weaknesses; the most vital part is engaging with professionals and adhere to individual training plans set which in turn prepares our students for economic and social integration into adulthood.</w:t>
      </w:r>
    </w:p>
    <w:p w:rsidR="00041553" w:rsidRPr="00B32364" w:rsidRDefault="00041553" w:rsidP="00041553">
      <w:pPr>
        <w:spacing w:after="324"/>
        <w:jc w:val="both"/>
        <w:rPr>
          <w:rFonts w:ascii="Arial" w:eastAsia="Times New Roman" w:hAnsi="Arial" w:cs="Arial"/>
          <w:i/>
          <w:color w:val="000000"/>
          <w:sz w:val="24"/>
          <w:szCs w:val="24"/>
          <w:lang w:val="en-GB" w:eastAsia="en-GB"/>
        </w:rPr>
      </w:pPr>
    </w:p>
    <w:p w:rsidR="00041553" w:rsidRPr="00B32364" w:rsidRDefault="00041553" w:rsidP="00041553">
      <w:pPr>
        <w:spacing w:after="324"/>
        <w:jc w:val="both"/>
        <w:rPr>
          <w:rFonts w:ascii="Arial" w:eastAsia="Times New Roman" w:hAnsi="Arial" w:cs="Arial"/>
          <w:i/>
          <w:color w:val="000000"/>
          <w:sz w:val="24"/>
          <w:szCs w:val="24"/>
          <w:lang w:val="en-GB" w:eastAsia="en-GB"/>
        </w:rPr>
      </w:pPr>
    </w:p>
    <w:p w:rsidR="00B32364" w:rsidRDefault="00B32364" w:rsidP="002E41BB">
      <w:pPr>
        <w:spacing w:before="100" w:beforeAutospacing="1" w:after="100" w:afterAutospacing="1" w:line="240" w:lineRule="auto"/>
        <w:outlineLvl w:val="2"/>
        <w:rPr>
          <w:rFonts w:ascii="Arial" w:eastAsia="Times New Roman" w:hAnsi="Arial" w:cs="Arial"/>
          <w:i/>
          <w:color w:val="000000"/>
          <w:sz w:val="24"/>
          <w:szCs w:val="24"/>
          <w:lang w:val="en-GB" w:eastAsia="en-GB"/>
        </w:rPr>
      </w:pPr>
      <w:bookmarkStart w:id="12" w:name="_Toc211863971"/>
    </w:p>
    <w:p w:rsidR="002E41BB" w:rsidRPr="002E41BB" w:rsidRDefault="002E41BB" w:rsidP="002E41BB">
      <w:pPr>
        <w:spacing w:before="100" w:beforeAutospacing="1" w:after="100" w:afterAutospacing="1" w:line="240" w:lineRule="auto"/>
        <w:outlineLvl w:val="2"/>
        <w:rPr>
          <w:rFonts w:ascii="Arial" w:eastAsia="Times New Roman" w:hAnsi="Arial" w:cs="Arial"/>
          <w:b/>
          <w:bCs/>
          <w:sz w:val="27"/>
          <w:szCs w:val="27"/>
          <w:lang w:val="en-GB" w:eastAsia="en-GB"/>
        </w:rPr>
      </w:pPr>
      <w:bookmarkStart w:id="13" w:name="_GoBack"/>
      <w:bookmarkEnd w:id="13"/>
      <w:r w:rsidRPr="002E41BB">
        <w:rPr>
          <w:rFonts w:ascii="Arial" w:eastAsia="Times New Roman" w:hAnsi="Arial" w:cs="Arial"/>
          <w:b/>
          <w:bCs/>
          <w:sz w:val="27"/>
          <w:szCs w:val="27"/>
          <w:lang w:val="en-GB" w:eastAsia="en-GB"/>
        </w:rPr>
        <w:t>1. Introduction and Purpose</w:t>
      </w:r>
      <w:bookmarkEnd w:id="12"/>
    </w:p>
    <w:p w:rsidR="002E41BB" w:rsidRPr="002E41BB" w:rsidRDefault="002E41BB" w:rsidP="002E41BB">
      <w:p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Focus 1st Academy is committed to ensuring that all members of the school community — staff, students, parents, and visitors — use information technology safely, responsibly, and effectively.</w:t>
      </w:r>
      <w:r w:rsidRPr="002E41BB">
        <w:rPr>
          <w:rFonts w:ascii="Arial" w:eastAsia="Times New Roman" w:hAnsi="Arial" w:cs="Arial"/>
          <w:sz w:val="24"/>
          <w:szCs w:val="24"/>
          <w:lang w:val="en-GB" w:eastAsia="en-GB"/>
        </w:rPr>
        <w:br/>
        <w:t>This policy sets out the principles, expectations, and procedures that govern the use of digital technologies, the internet, and Artificial Intelligence (AI) systems in line with the Academy’s safeguarding, teaching, and operational responsibilities.</w:t>
      </w:r>
    </w:p>
    <w:p w:rsidR="002E41BB" w:rsidRPr="002E41BB" w:rsidRDefault="002E41BB" w:rsidP="002E41BB">
      <w:p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The purpose of this policy is to:</w:t>
      </w:r>
    </w:p>
    <w:p w:rsidR="002E41BB" w:rsidRPr="002E41BB" w:rsidRDefault="002E41BB" w:rsidP="002E41BB">
      <w:pPr>
        <w:numPr>
          <w:ilvl w:val="0"/>
          <w:numId w:val="21"/>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Promote responsible and ethical use of technology.</w:t>
      </w:r>
    </w:p>
    <w:p w:rsidR="002E41BB" w:rsidRPr="002E41BB" w:rsidRDefault="002E41BB" w:rsidP="002E41BB">
      <w:pPr>
        <w:numPr>
          <w:ilvl w:val="0"/>
          <w:numId w:val="21"/>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Protect users from online harm, exploitation, and cyber threats.</w:t>
      </w:r>
    </w:p>
    <w:p w:rsidR="002E41BB" w:rsidRPr="002E41BB" w:rsidRDefault="002E41BB" w:rsidP="002E41BB">
      <w:pPr>
        <w:numPr>
          <w:ilvl w:val="0"/>
          <w:numId w:val="21"/>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Ensure compliance with legal and statutory obligations.</w:t>
      </w:r>
    </w:p>
    <w:p w:rsidR="002E41BB" w:rsidRPr="002E41BB" w:rsidRDefault="002E41BB" w:rsidP="002E41BB">
      <w:pPr>
        <w:numPr>
          <w:ilvl w:val="0"/>
          <w:numId w:val="21"/>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Embed a culture of digital literacy and security within the school community.</w:t>
      </w:r>
    </w:p>
    <w:p w:rsidR="002E41BB" w:rsidRPr="002E41BB" w:rsidRDefault="002E41BB" w:rsidP="002E41BB">
      <w:pPr>
        <w:spacing w:after="0"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pict>
          <v:rect id="_x0000_i1081" style="width:0;height:1.5pt" o:hralign="center" o:hrstd="t" o:hr="t" fillcolor="#a0a0a0" stroked="f"/>
        </w:pict>
      </w:r>
    </w:p>
    <w:p w:rsidR="002E41BB" w:rsidRPr="002E41BB" w:rsidRDefault="002E41BB" w:rsidP="002E41BB">
      <w:pPr>
        <w:spacing w:before="100" w:beforeAutospacing="1" w:after="100" w:afterAutospacing="1" w:line="240" w:lineRule="auto"/>
        <w:outlineLvl w:val="2"/>
        <w:rPr>
          <w:rFonts w:ascii="Arial" w:eastAsia="Times New Roman" w:hAnsi="Arial" w:cs="Arial"/>
          <w:b/>
          <w:bCs/>
          <w:sz w:val="27"/>
          <w:szCs w:val="27"/>
          <w:lang w:val="en-GB" w:eastAsia="en-GB"/>
        </w:rPr>
      </w:pPr>
      <w:bookmarkStart w:id="14" w:name="_Toc211863972"/>
      <w:r w:rsidRPr="002E41BB">
        <w:rPr>
          <w:rFonts w:ascii="Arial" w:eastAsia="Times New Roman" w:hAnsi="Arial" w:cs="Arial"/>
          <w:b/>
          <w:bCs/>
          <w:sz w:val="27"/>
          <w:szCs w:val="27"/>
          <w:lang w:val="en-GB" w:eastAsia="en-GB"/>
        </w:rPr>
        <w:t>2. Scope</w:t>
      </w:r>
      <w:bookmarkEnd w:id="14"/>
    </w:p>
    <w:p w:rsidR="002E41BB" w:rsidRPr="002E41BB" w:rsidRDefault="002E41BB" w:rsidP="002E41BB">
      <w:p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This policy applies to:</w:t>
      </w:r>
    </w:p>
    <w:p w:rsidR="002E41BB" w:rsidRPr="002E41BB" w:rsidRDefault="002E41BB" w:rsidP="002E41BB">
      <w:pPr>
        <w:numPr>
          <w:ilvl w:val="0"/>
          <w:numId w:val="22"/>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All staff, governors, contractors, volunteers, and visitors using Academy IT systems or equipment.</w:t>
      </w:r>
    </w:p>
    <w:p w:rsidR="002E41BB" w:rsidRPr="002E41BB" w:rsidRDefault="002E41BB" w:rsidP="002E41BB">
      <w:pPr>
        <w:numPr>
          <w:ilvl w:val="0"/>
          <w:numId w:val="22"/>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All students using Academy devices or accessing digital platforms, whether on-site or remotely.</w:t>
      </w:r>
    </w:p>
    <w:p w:rsidR="002E41BB" w:rsidRPr="002E41BB" w:rsidRDefault="002E41BB" w:rsidP="002E41BB">
      <w:pPr>
        <w:numPr>
          <w:ilvl w:val="0"/>
          <w:numId w:val="22"/>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Any personal devices (BYOD) used for school-related purposes.</w:t>
      </w:r>
    </w:p>
    <w:p w:rsidR="002E41BB" w:rsidRPr="002E41BB" w:rsidRDefault="002E41BB" w:rsidP="002E41BB">
      <w:pPr>
        <w:numPr>
          <w:ilvl w:val="0"/>
          <w:numId w:val="22"/>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All AI and cloud-based tools used for educational, administrative, or operational functions.</w:t>
      </w:r>
    </w:p>
    <w:p w:rsidR="002E41BB" w:rsidRPr="002E41BB" w:rsidRDefault="002E41BB" w:rsidP="002E41BB">
      <w:pPr>
        <w:spacing w:after="0"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pict>
          <v:rect id="_x0000_i1082" style="width:0;height:1.5pt" o:hralign="center" o:hrstd="t" o:hr="t" fillcolor="#a0a0a0" stroked="f"/>
        </w:pict>
      </w:r>
    </w:p>
    <w:p w:rsidR="002E41BB" w:rsidRPr="002E41BB" w:rsidRDefault="002E41BB" w:rsidP="002E41BB">
      <w:pPr>
        <w:spacing w:before="100" w:beforeAutospacing="1" w:after="100" w:afterAutospacing="1" w:line="240" w:lineRule="auto"/>
        <w:outlineLvl w:val="2"/>
        <w:rPr>
          <w:rFonts w:ascii="Arial" w:eastAsia="Times New Roman" w:hAnsi="Arial" w:cs="Arial"/>
          <w:b/>
          <w:bCs/>
          <w:sz w:val="27"/>
          <w:szCs w:val="27"/>
          <w:lang w:val="en-GB" w:eastAsia="en-GB"/>
        </w:rPr>
      </w:pPr>
      <w:bookmarkStart w:id="15" w:name="_Toc211863973"/>
      <w:r w:rsidRPr="002E41BB">
        <w:rPr>
          <w:rFonts w:ascii="Arial" w:eastAsia="Times New Roman" w:hAnsi="Arial" w:cs="Arial"/>
          <w:b/>
          <w:bCs/>
          <w:sz w:val="27"/>
          <w:szCs w:val="27"/>
          <w:lang w:val="en-GB" w:eastAsia="en-GB"/>
        </w:rPr>
        <w:t>3. Legislative and Statutory Framework</w:t>
      </w:r>
      <w:bookmarkEnd w:id="15"/>
    </w:p>
    <w:p w:rsidR="002E41BB" w:rsidRPr="002E41BB" w:rsidRDefault="002E41BB" w:rsidP="002E41BB">
      <w:p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This policy operates in accordance with the following legislation and statutory guidance:</w:t>
      </w:r>
    </w:p>
    <w:p w:rsidR="002E41BB" w:rsidRPr="002E41BB" w:rsidRDefault="002E41BB" w:rsidP="002E41BB">
      <w:pPr>
        <w:numPr>
          <w:ilvl w:val="0"/>
          <w:numId w:val="23"/>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b/>
          <w:bCs/>
          <w:sz w:val="24"/>
          <w:szCs w:val="24"/>
          <w:lang w:val="en-GB" w:eastAsia="en-GB"/>
        </w:rPr>
        <w:t>Data Protection Act 2018</w:t>
      </w:r>
    </w:p>
    <w:p w:rsidR="002E41BB" w:rsidRPr="002E41BB" w:rsidRDefault="002E41BB" w:rsidP="002E41BB">
      <w:pPr>
        <w:numPr>
          <w:ilvl w:val="0"/>
          <w:numId w:val="23"/>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b/>
          <w:bCs/>
          <w:sz w:val="24"/>
          <w:szCs w:val="24"/>
          <w:lang w:val="en-GB" w:eastAsia="en-GB"/>
        </w:rPr>
        <w:t>UK General Data Protection Regulation (UK GDPR, 2018)</w:t>
      </w:r>
    </w:p>
    <w:p w:rsidR="002E41BB" w:rsidRPr="002E41BB" w:rsidRDefault="002E41BB" w:rsidP="002E41BB">
      <w:pPr>
        <w:numPr>
          <w:ilvl w:val="0"/>
          <w:numId w:val="23"/>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b/>
          <w:bCs/>
          <w:sz w:val="24"/>
          <w:szCs w:val="24"/>
          <w:lang w:val="en-GB" w:eastAsia="en-GB"/>
        </w:rPr>
        <w:t>Computer Misuse Act 1990</w:t>
      </w:r>
    </w:p>
    <w:p w:rsidR="002E41BB" w:rsidRPr="002E41BB" w:rsidRDefault="002E41BB" w:rsidP="002E41BB">
      <w:pPr>
        <w:numPr>
          <w:ilvl w:val="0"/>
          <w:numId w:val="23"/>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b/>
          <w:bCs/>
          <w:sz w:val="24"/>
          <w:szCs w:val="24"/>
          <w:lang w:val="en-GB" w:eastAsia="en-GB"/>
        </w:rPr>
        <w:t>Copyright, Designs and Patents Act 1988</w:t>
      </w:r>
    </w:p>
    <w:p w:rsidR="002E41BB" w:rsidRPr="002E41BB" w:rsidRDefault="002E41BB" w:rsidP="002E41BB">
      <w:pPr>
        <w:numPr>
          <w:ilvl w:val="0"/>
          <w:numId w:val="23"/>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b/>
          <w:bCs/>
          <w:sz w:val="24"/>
          <w:szCs w:val="24"/>
          <w:lang w:val="en-GB" w:eastAsia="en-GB"/>
        </w:rPr>
        <w:t>Communications Act 2003</w:t>
      </w:r>
    </w:p>
    <w:p w:rsidR="002E41BB" w:rsidRPr="002E41BB" w:rsidRDefault="002E41BB" w:rsidP="002E41BB">
      <w:pPr>
        <w:numPr>
          <w:ilvl w:val="0"/>
          <w:numId w:val="23"/>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b/>
          <w:bCs/>
          <w:sz w:val="24"/>
          <w:szCs w:val="24"/>
          <w:lang w:val="en-GB" w:eastAsia="en-GB"/>
        </w:rPr>
        <w:t>Children Act 1989 and 2004</w:t>
      </w:r>
    </w:p>
    <w:p w:rsidR="002E41BB" w:rsidRPr="002E41BB" w:rsidRDefault="002E41BB" w:rsidP="002E41BB">
      <w:pPr>
        <w:numPr>
          <w:ilvl w:val="0"/>
          <w:numId w:val="23"/>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b/>
          <w:bCs/>
          <w:sz w:val="24"/>
          <w:szCs w:val="24"/>
          <w:lang w:val="en-GB" w:eastAsia="en-GB"/>
        </w:rPr>
        <w:t>Education Act 2002 (Section 175)</w:t>
      </w:r>
      <w:r w:rsidRPr="002E41BB">
        <w:rPr>
          <w:rFonts w:ascii="Arial" w:eastAsia="Times New Roman" w:hAnsi="Arial" w:cs="Arial"/>
          <w:sz w:val="24"/>
          <w:szCs w:val="24"/>
          <w:lang w:val="en-GB" w:eastAsia="en-GB"/>
        </w:rPr>
        <w:t xml:space="preserve"> – Duty to safeguard and promote the welfare of children</w:t>
      </w:r>
    </w:p>
    <w:p w:rsidR="002E41BB" w:rsidRPr="002E41BB" w:rsidRDefault="002E41BB" w:rsidP="002E41BB">
      <w:pPr>
        <w:numPr>
          <w:ilvl w:val="0"/>
          <w:numId w:val="23"/>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b/>
          <w:bCs/>
          <w:sz w:val="24"/>
          <w:szCs w:val="24"/>
          <w:lang w:val="en-GB" w:eastAsia="en-GB"/>
        </w:rPr>
        <w:t>Keeping Children Safe in Education (KCSIE, 2025)</w:t>
      </w:r>
    </w:p>
    <w:p w:rsidR="002E41BB" w:rsidRPr="002E41BB" w:rsidRDefault="002E41BB" w:rsidP="002E41BB">
      <w:pPr>
        <w:numPr>
          <w:ilvl w:val="0"/>
          <w:numId w:val="23"/>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b/>
          <w:bCs/>
          <w:sz w:val="24"/>
          <w:szCs w:val="24"/>
          <w:lang w:val="en-GB" w:eastAsia="en-GB"/>
        </w:rPr>
        <w:t>Prevent Duty (2015)</w:t>
      </w:r>
      <w:r w:rsidRPr="002E41BB">
        <w:rPr>
          <w:rFonts w:ascii="Arial" w:eastAsia="Times New Roman" w:hAnsi="Arial" w:cs="Arial"/>
          <w:sz w:val="24"/>
          <w:szCs w:val="24"/>
          <w:lang w:val="en-GB" w:eastAsia="en-GB"/>
        </w:rPr>
        <w:t xml:space="preserve"> – Protecting individuals from radicalisation and extremist content</w:t>
      </w:r>
    </w:p>
    <w:p w:rsidR="002E41BB" w:rsidRPr="002E41BB" w:rsidRDefault="002E41BB" w:rsidP="002E41BB">
      <w:pPr>
        <w:numPr>
          <w:ilvl w:val="0"/>
          <w:numId w:val="23"/>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b/>
          <w:bCs/>
          <w:sz w:val="24"/>
          <w:szCs w:val="24"/>
          <w:lang w:val="en-GB" w:eastAsia="en-GB"/>
        </w:rPr>
        <w:t>Human Rights Act 1998</w:t>
      </w:r>
    </w:p>
    <w:p w:rsidR="002E41BB" w:rsidRPr="002E41BB" w:rsidRDefault="002E41BB" w:rsidP="002E41BB">
      <w:pPr>
        <w:spacing w:after="0"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pict>
          <v:rect id="_x0000_i1083" style="width:0;height:1.5pt" o:hralign="center" o:hrstd="t" o:hr="t" fillcolor="#a0a0a0" stroked="f"/>
        </w:pict>
      </w:r>
    </w:p>
    <w:p w:rsidR="002E41BB" w:rsidRPr="002E41BB" w:rsidRDefault="002E41BB" w:rsidP="002E41BB">
      <w:pPr>
        <w:spacing w:before="100" w:beforeAutospacing="1" w:after="100" w:afterAutospacing="1" w:line="240" w:lineRule="auto"/>
        <w:outlineLvl w:val="2"/>
        <w:rPr>
          <w:rFonts w:ascii="Arial" w:eastAsia="Times New Roman" w:hAnsi="Arial" w:cs="Arial"/>
          <w:b/>
          <w:bCs/>
          <w:sz w:val="27"/>
          <w:szCs w:val="27"/>
          <w:lang w:val="en-GB" w:eastAsia="en-GB"/>
        </w:rPr>
      </w:pPr>
      <w:bookmarkStart w:id="16" w:name="_Toc211863974"/>
      <w:r w:rsidRPr="002E41BB">
        <w:rPr>
          <w:rFonts w:ascii="Arial" w:eastAsia="Times New Roman" w:hAnsi="Arial" w:cs="Arial"/>
          <w:b/>
          <w:bCs/>
          <w:sz w:val="27"/>
          <w:szCs w:val="27"/>
          <w:lang w:val="en-GB" w:eastAsia="en-GB"/>
        </w:rPr>
        <w:t>4. Roles and Responsibilities</w:t>
      </w:r>
      <w:bookmarkEnd w:id="16"/>
    </w:p>
    <w:p w:rsidR="002E41BB" w:rsidRPr="002E41BB" w:rsidRDefault="002E41BB" w:rsidP="002E41BB">
      <w:p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b/>
          <w:bCs/>
          <w:sz w:val="24"/>
          <w:szCs w:val="24"/>
          <w:lang w:val="en-GB" w:eastAsia="en-GB"/>
        </w:rPr>
        <w:t>Governing Body:</w:t>
      </w:r>
    </w:p>
    <w:p w:rsidR="002E41BB" w:rsidRPr="002E41BB" w:rsidRDefault="002E41BB" w:rsidP="002E41BB">
      <w:pPr>
        <w:numPr>
          <w:ilvl w:val="0"/>
          <w:numId w:val="24"/>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Approves and monitors implementation of this policy.</w:t>
      </w:r>
    </w:p>
    <w:p w:rsidR="002E41BB" w:rsidRPr="002E41BB" w:rsidRDefault="002E41BB" w:rsidP="002E41BB">
      <w:pPr>
        <w:numPr>
          <w:ilvl w:val="0"/>
          <w:numId w:val="24"/>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Ensures appropriate resources and training are provided to staff.</w:t>
      </w:r>
    </w:p>
    <w:p w:rsidR="002E41BB" w:rsidRPr="002E41BB" w:rsidRDefault="002E41BB" w:rsidP="002E41BB">
      <w:p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b/>
          <w:bCs/>
          <w:sz w:val="24"/>
          <w:szCs w:val="24"/>
          <w:lang w:val="en-GB" w:eastAsia="en-GB"/>
        </w:rPr>
        <w:t>Executive Headteacher:</w:t>
      </w:r>
    </w:p>
    <w:p w:rsidR="002E41BB" w:rsidRPr="002E41BB" w:rsidRDefault="002E41BB" w:rsidP="002E41BB">
      <w:pPr>
        <w:numPr>
          <w:ilvl w:val="0"/>
          <w:numId w:val="25"/>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Oversees the enforcement of this policy.</w:t>
      </w:r>
    </w:p>
    <w:p w:rsidR="002E41BB" w:rsidRPr="002E41BB" w:rsidRDefault="002E41BB" w:rsidP="002E41BB">
      <w:pPr>
        <w:numPr>
          <w:ilvl w:val="0"/>
          <w:numId w:val="25"/>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Ensures safeguarding and cyber security are prioritised in all IT and AI decisions.</w:t>
      </w:r>
    </w:p>
    <w:p w:rsidR="002E41BB" w:rsidRPr="002E41BB" w:rsidRDefault="002E41BB" w:rsidP="002E41BB">
      <w:p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b/>
          <w:bCs/>
          <w:sz w:val="24"/>
          <w:szCs w:val="24"/>
          <w:lang w:val="en-GB" w:eastAsia="en-GB"/>
        </w:rPr>
        <w:t>Designated Safeguarding Lead (DSL):</w:t>
      </w:r>
    </w:p>
    <w:p w:rsidR="002E41BB" w:rsidRPr="002E41BB" w:rsidRDefault="002E41BB" w:rsidP="002E41BB">
      <w:pPr>
        <w:numPr>
          <w:ilvl w:val="0"/>
          <w:numId w:val="26"/>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Leads on online safety and incident management.</w:t>
      </w:r>
    </w:p>
    <w:p w:rsidR="002E41BB" w:rsidRPr="002E41BB" w:rsidRDefault="002E41BB" w:rsidP="002E41BB">
      <w:pPr>
        <w:numPr>
          <w:ilvl w:val="0"/>
          <w:numId w:val="26"/>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Coordinates staff and student training related to digital safeguarding.</w:t>
      </w:r>
    </w:p>
    <w:p w:rsidR="002E41BB" w:rsidRPr="002E41BB" w:rsidRDefault="002E41BB" w:rsidP="002E41BB">
      <w:p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b/>
          <w:bCs/>
          <w:sz w:val="24"/>
          <w:szCs w:val="24"/>
          <w:lang w:val="en-GB" w:eastAsia="en-GB"/>
        </w:rPr>
        <w:t>Head of ICT:</w:t>
      </w:r>
    </w:p>
    <w:p w:rsidR="002E41BB" w:rsidRPr="002E41BB" w:rsidRDefault="002E41BB" w:rsidP="002E41BB">
      <w:pPr>
        <w:numPr>
          <w:ilvl w:val="0"/>
          <w:numId w:val="27"/>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Maintains secure IT systems and networks.</w:t>
      </w:r>
    </w:p>
    <w:p w:rsidR="002E41BB" w:rsidRPr="002E41BB" w:rsidRDefault="002E41BB" w:rsidP="002E41BB">
      <w:pPr>
        <w:numPr>
          <w:ilvl w:val="0"/>
          <w:numId w:val="27"/>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Ensures compliance with data protection and cyber security standards.</w:t>
      </w:r>
    </w:p>
    <w:p w:rsidR="002E41BB" w:rsidRPr="002E41BB" w:rsidRDefault="002E41BB" w:rsidP="002E41BB">
      <w:p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b/>
          <w:bCs/>
          <w:sz w:val="24"/>
          <w:szCs w:val="24"/>
          <w:lang w:val="en-GB" w:eastAsia="en-GB"/>
        </w:rPr>
        <w:t>Staff:</w:t>
      </w:r>
    </w:p>
    <w:p w:rsidR="002E41BB" w:rsidRPr="002E41BB" w:rsidRDefault="002E41BB" w:rsidP="002E41BB">
      <w:pPr>
        <w:numPr>
          <w:ilvl w:val="0"/>
          <w:numId w:val="28"/>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Model responsible digital behaviour.</w:t>
      </w:r>
    </w:p>
    <w:p w:rsidR="002E41BB" w:rsidRPr="002E41BB" w:rsidRDefault="002E41BB" w:rsidP="002E41BB">
      <w:pPr>
        <w:numPr>
          <w:ilvl w:val="0"/>
          <w:numId w:val="28"/>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Report any concerns, breaches, or cyber incidents promptly.</w:t>
      </w:r>
    </w:p>
    <w:p w:rsidR="002E41BB" w:rsidRPr="002E41BB" w:rsidRDefault="002E41BB" w:rsidP="002E41BB">
      <w:pPr>
        <w:numPr>
          <w:ilvl w:val="0"/>
          <w:numId w:val="28"/>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Participate in annual and ongoing cyber security and AI training.</w:t>
      </w:r>
    </w:p>
    <w:p w:rsidR="002E41BB" w:rsidRPr="002E41BB" w:rsidRDefault="002E41BB" w:rsidP="002E41BB">
      <w:p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b/>
          <w:bCs/>
          <w:sz w:val="24"/>
          <w:szCs w:val="24"/>
          <w:lang w:val="en-GB" w:eastAsia="en-GB"/>
        </w:rPr>
        <w:t>Students:</w:t>
      </w:r>
    </w:p>
    <w:p w:rsidR="002E41BB" w:rsidRPr="002E41BB" w:rsidRDefault="002E41BB" w:rsidP="002E41BB">
      <w:pPr>
        <w:numPr>
          <w:ilvl w:val="0"/>
          <w:numId w:val="29"/>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Follow the Acceptable Use Agreement.</w:t>
      </w:r>
    </w:p>
    <w:p w:rsidR="002E41BB" w:rsidRPr="002E41BB" w:rsidRDefault="002E41BB" w:rsidP="002E41BB">
      <w:pPr>
        <w:numPr>
          <w:ilvl w:val="0"/>
          <w:numId w:val="29"/>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Use school technology safely and respectfully.</w:t>
      </w:r>
    </w:p>
    <w:p w:rsidR="002E41BB" w:rsidRPr="002E41BB" w:rsidRDefault="002E41BB" w:rsidP="002E41BB">
      <w:pPr>
        <w:numPr>
          <w:ilvl w:val="0"/>
          <w:numId w:val="29"/>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Report anything that causes concern or seems inappropriate online.</w:t>
      </w:r>
    </w:p>
    <w:p w:rsidR="002E41BB" w:rsidRPr="002E41BB" w:rsidRDefault="002E41BB" w:rsidP="002E41BB">
      <w:pPr>
        <w:spacing w:after="0"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pict>
          <v:rect id="_x0000_i1084" style="width:0;height:1.5pt" o:hralign="center" o:hrstd="t" o:hr="t" fillcolor="#a0a0a0" stroked="f"/>
        </w:pict>
      </w:r>
    </w:p>
    <w:p w:rsidR="002E41BB" w:rsidRPr="002E41BB" w:rsidRDefault="002E41BB" w:rsidP="002E41BB">
      <w:pPr>
        <w:spacing w:before="100" w:beforeAutospacing="1" w:after="100" w:afterAutospacing="1" w:line="240" w:lineRule="auto"/>
        <w:outlineLvl w:val="2"/>
        <w:rPr>
          <w:rFonts w:ascii="Arial" w:eastAsia="Times New Roman" w:hAnsi="Arial" w:cs="Arial"/>
          <w:b/>
          <w:bCs/>
          <w:sz w:val="27"/>
          <w:szCs w:val="27"/>
          <w:lang w:val="en-GB" w:eastAsia="en-GB"/>
        </w:rPr>
      </w:pPr>
      <w:bookmarkStart w:id="17" w:name="_Toc211863975"/>
      <w:r w:rsidRPr="002E41BB">
        <w:rPr>
          <w:rFonts w:ascii="Arial" w:eastAsia="Times New Roman" w:hAnsi="Arial" w:cs="Arial"/>
          <w:b/>
          <w:bCs/>
          <w:sz w:val="27"/>
          <w:szCs w:val="27"/>
          <w:lang w:val="en-GB" w:eastAsia="en-GB"/>
        </w:rPr>
        <w:t>5. Use of School Computer Equipment</w:t>
      </w:r>
      <w:bookmarkEnd w:id="17"/>
    </w:p>
    <w:p w:rsidR="002E41BB" w:rsidRPr="002E41BB" w:rsidRDefault="002E41BB" w:rsidP="002E41BB">
      <w:pPr>
        <w:numPr>
          <w:ilvl w:val="0"/>
          <w:numId w:val="30"/>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Equipment must be used only for educational and authorised professional purposes.</w:t>
      </w:r>
    </w:p>
    <w:p w:rsidR="002E41BB" w:rsidRPr="002E41BB" w:rsidRDefault="002E41BB" w:rsidP="002E41BB">
      <w:pPr>
        <w:numPr>
          <w:ilvl w:val="0"/>
          <w:numId w:val="30"/>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Users must log in with their own credentials and keep passwords confidential.</w:t>
      </w:r>
    </w:p>
    <w:p w:rsidR="002E41BB" w:rsidRPr="002E41BB" w:rsidRDefault="002E41BB" w:rsidP="002E41BB">
      <w:pPr>
        <w:numPr>
          <w:ilvl w:val="0"/>
          <w:numId w:val="30"/>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Unauthorised installation of software or connection of hardware is prohibited.</w:t>
      </w:r>
    </w:p>
    <w:p w:rsidR="002E41BB" w:rsidRPr="002E41BB" w:rsidRDefault="002E41BB" w:rsidP="002E41BB">
      <w:pPr>
        <w:numPr>
          <w:ilvl w:val="0"/>
          <w:numId w:val="30"/>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School devices remain the property of Focus 1st Academy and may be monitored.</w:t>
      </w:r>
    </w:p>
    <w:p w:rsidR="002E41BB" w:rsidRPr="002E41BB" w:rsidRDefault="002E41BB" w:rsidP="002E41BB">
      <w:pPr>
        <w:numPr>
          <w:ilvl w:val="0"/>
          <w:numId w:val="30"/>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Deliberate damage, misuse, or tampering will result in disciplinary action.</w:t>
      </w:r>
    </w:p>
    <w:p w:rsidR="002E41BB" w:rsidRPr="002E41BB" w:rsidRDefault="002E41BB" w:rsidP="002E41BB">
      <w:pPr>
        <w:spacing w:after="0"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pict>
          <v:rect id="_x0000_i1085" style="width:0;height:1.5pt" o:hralign="center" o:hrstd="t" o:hr="t" fillcolor="#a0a0a0" stroked="f"/>
        </w:pict>
      </w:r>
    </w:p>
    <w:p w:rsidR="002E41BB" w:rsidRPr="002E41BB" w:rsidRDefault="002E41BB" w:rsidP="002E41BB">
      <w:pPr>
        <w:spacing w:before="100" w:beforeAutospacing="1" w:after="100" w:afterAutospacing="1" w:line="240" w:lineRule="auto"/>
        <w:outlineLvl w:val="2"/>
        <w:rPr>
          <w:rFonts w:ascii="Arial" w:eastAsia="Times New Roman" w:hAnsi="Arial" w:cs="Arial"/>
          <w:b/>
          <w:bCs/>
          <w:sz w:val="27"/>
          <w:szCs w:val="27"/>
          <w:lang w:val="en-GB" w:eastAsia="en-GB"/>
        </w:rPr>
      </w:pPr>
      <w:bookmarkStart w:id="18" w:name="_Toc211863976"/>
      <w:r w:rsidRPr="002E41BB">
        <w:rPr>
          <w:rFonts w:ascii="Arial" w:eastAsia="Times New Roman" w:hAnsi="Arial" w:cs="Arial"/>
          <w:b/>
          <w:bCs/>
          <w:sz w:val="27"/>
          <w:szCs w:val="27"/>
          <w:lang w:val="en-GB" w:eastAsia="en-GB"/>
        </w:rPr>
        <w:t>6. Internet Usage</w:t>
      </w:r>
      <w:bookmarkEnd w:id="18"/>
    </w:p>
    <w:p w:rsidR="002E41BB" w:rsidRPr="002E41BB" w:rsidRDefault="002E41BB" w:rsidP="002E41BB">
      <w:pPr>
        <w:numPr>
          <w:ilvl w:val="0"/>
          <w:numId w:val="31"/>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The school provides filtered, monitored access to the internet to safeguard all users.</w:t>
      </w:r>
    </w:p>
    <w:p w:rsidR="002E41BB" w:rsidRPr="002E41BB" w:rsidRDefault="002E41BB" w:rsidP="002E41BB">
      <w:pPr>
        <w:numPr>
          <w:ilvl w:val="0"/>
          <w:numId w:val="31"/>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Accessing or sharing indecent, extremist, or offensive material is strictly forbidden.</w:t>
      </w:r>
    </w:p>
    <w:p w:rsidR="002E41BB" w:rsidRPr="002E41BB" w:rsidRDefault="002E41BB" w:rsidP="002E41BB">
      <w:pPr>
        <w:numPr>
          <w:ilvl w:val="0"/>
          <w:numId w:val="31"/>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Staff must assess websites and online tools before recommending them to students.</w:t>
      </w:r>
    </w:p>
    <w:p w:rsidR="002E41BB" w:rsidRPr="002E41BB" w:rsidRDefault="002E41BB" w:rsidP="002E41BB">
      <w:pPr>
        <w:numPr>
          <w:ilvl w:val="0"/>
          <w:numId w:val="31"/>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Students should only use the internet under supervision or with explicit permission.</w:t>
      </w:r>
    </w:p>
    <w:p w:rsidR="002E41BB" w:rsidRPr="002E41BB" w:rsidRDefault="002E41BB" w:rsidP="002E41BB">
      <w:pPr>
        <w:numPr>
          <w:ilvl w:val="0"/>
          <w:numId w:val="31"/>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The use of VPNs, proxies, or other methods to bypass filters is prohibited.</w:t>
      </w:r>
    </w:p>
    <w:p w:rsidR="002E41BB" w:rsidRPr="002E41BB" w:rsidRDefault="002E41BB" w:rsidP="002E41BB">
      <w:pPr>
        <w:numPr>
          <w:ilvl w:val="0"/>
          <w:numId w:val="31"/>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All internet activity may be logged and monitored.</w:t>
      </w:r>
    </w:p>
    <w:p w:rsidR="002E41BB" w:rsidRPr="002E41BB" w:rsidRDefault="002E41BB" w:rsidP="002E41BB">
      <w:pPr>
        <w:spacing w:after="0"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pict>
          <v:rect id="_x0000_i1086" style="width:0;height:1.5pt" o:hralign="center" o:hrstd="t" o:hr="t" fillcolor="#a0a0a0" stroked="f"/>
        </w:pict>
      </w:r>
    </w:p>
    <w:p w:rsidR="002E41BB" w:rsidRPr="002E41BB" w:rsidRDefault="002E41BB" w:rsidP="002E41BB">
      <w:pPr>
        <w:spacing w:before="100" w:beforeAutospacing="1" w:after="100" w:afterAutospacing="1" w:line="240" w:lineRule="auto"/>
        <w:outlineLvl w:val="2"/>
        <w:rPr>
          <w:rFonts w:ascii="Arial" w:eastAsia="Times New Roman" w:hAnsi="Arial" w:cs="Arial"/>
          <w:b/>
          <w:bCs/>
          <w:sz w:val="27"/>
          <w:szCs w:val="27"/>
          <w:lang w:val="en-GB" w:eastAsia="en-GB"/>
        </w:rPr>
      </w:pPr>
      <w:bookmarkStart w:id="19" w:name="_Toc211863977"/>
      <w:r w:rsidRPr="002E41BB">
        <w:rPr>
          <w:rFonts w:ascii="Arial" w:eastAsia="Times New Roman" w:hAnsi="Arial" w:cs="Arial"/>
          <w:b/>
          <w:bCs/>
          <w:sz w:val="27"/>
          <w:szCs w:val="27"/>
          <w:lang w:val="en-GB" w:eastAsia="en-GB"/>
        </w:rPr>
        <w:t>7. E-mail Policy</w:t>
      </w:r>
      <w:bookmarkEnd w:id="19"/>
    </w:p>
    <w:p w:rsidR="002E41BB" w:rsidRPr="002E41BB" w:rsidRDefault="002E41BB" w:rsidP="002E41BB">
      <w:pPr>
        <w:numPr>
          <w:ilvl w:val="0"/>
          <w:numId w:val="32"/>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All staff must use their official Focus 1st Academy email accounts for professional correspondence.</w:t>
      </w:r>
    </w:p>
    <w:p w:rsidR="002E41BB" w:rsidRPr="002E41BB" w:rsidRDefault="002E41BB" w:rsidP="002E41BB">
      <w:pPr>
        <w:numPr>
          <w:ilvl w:val="0"/>
          <w:numId w:val="32"/>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Students are provided school email addresses for educational use only.</w:t>
      </w:r>
    </w:p>
    <w:p w:rsidR="002E41BB" w:rsidRPr="002E41BB" w:rsidRDefault="002E41BB" w:rsidP="002E41BB">
      <w:pPr>
        <w:numPr>
          <w:ilvl w:val="0"/>
          <w:numId w:val="32"/>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Emails must be written respectfully, professionally, and free from offensive content.</w:t>
      </w:r>
    </w:p>
    <w:p w:rsidR="002E41BB" w:rsidRPr="002E41BB" w:rsidRDefault="002E41BB" w:rsidP="002E41BB">
      <w:pPr>
        <w:numPr>
          <w:ilvl w:val="0"/>
          <w:numId w:val="32"/>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Confidential or sensitive data must be transmitted securely, using encryption where appropriate.</w:t>
      </w:r>
    </w:p>
    <w:p w:rsidR="002E41BB" w:rsidRPr="002E41BB" w:rsidRDefault="002E41BB" w:rsidP="002E41BB">
      <w:pPr>
        <w:numPr>
          <w:ilvl w:val="0"/>
          <w:numId w:val="32"/>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Phishing or suspicious emails should be reported immediately to IT Support.</w:t>
      </w:r>
    </w:p>
    <w:p w:rsidR="002E41BB" w:rsidRPr="002E41BB" w:rsidRDefault="002E41BB" w:rsidP="002E41BB">
      <w:pPr>
        <w:spacing w:after="0"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pict>
          <v:rect id="_x0000_i1087" style="width:0;height:1.5pt" o:hralign="center" o:hrstd="t" o:hr="t" fillcolor="#a0a0a0" stroked="f"/>
        </w:pict>
      </w:r>
    </w:p>
    <w:p w:rsidR="002E41BB" w:rsidRPr="002E41BB" w:rsidRDefault="002E41BB" w:rsidP="002E41BB">
      <w:pPr>
        <w:spacing w:before="100" w:beforeAutospacing="1" w:after="100" w:afterAutospacing="1" w:line="240" w:lineRule="auto"/>
        <w:outlineLvl w:val="2"/>
        <w:rPr>
          <w:rFonts w:ascii="Arial" w:eastAsia="Times New Roman" w:hAnsi="Arial" w:cs="Arial"/>
          <w:b/>
          <w:bCs/>
          <w:sz w:val="27"/>
          <w:szCs w:val="27"/>
          <w:lang w:val="en-GB" w:eastAsia="en-GB"/>
        </w:rPr>
      </w:pPr>
      <w:bookmarkStart w:id="20" w:name="_Toc211863978"/>
      <w:r w:rsidRPr="002E41BB">
        <w:rPr>
          <w:rFonts w:ascii="Arial" w:eastAsia="Times New Roman" w:hAnsi="Arial" w:cs="Arial"/>
          <w:b/>
          <w:bCs/>
          <w:sz w:val="27"/>
          <w:szCs w:val="27"/>
          <w:lang w:val="en-GB" w:eastAsia="en-GB"/>
        </w:rPr>
        <w:t>8. Social Media and Digital Communication</w:t>
      </w:r>
      <w:bookmarkEnd w:id="20"/>
    </w:p>
    <w:p w:rsidR="002E41BB" w:rsidRPr="002E41BB" w:rsidRDefault="002E41BB" w:rsidP="002E41BB">
      <w:pPr>
        <w:numPr>
          <w:ilvl w:val="0"/>
          <w:numId w:val="33"/>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Staff must not communicate with students through personal social media accounts.</w:t>
      </w:r>
    </w:p>
    <w:p w:rsidR="002E41BB" w:rsidRPr="002E41BB" w:rsidRDefault="002E41BB" w:rsidP="002E41BB">
      <w:pPr>
        <w:numPr>
          <w:ilvl w:val="0"/>
          <w:numId w:val="33"/>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School-related social media content must be authorised by senior leadership.</w:t>
      </w:r>
    </w:p>
    <w:p w:rsidR="002E41BB" w:rsidRPr="002E41BB" w:rsidRDefault="002E41BB" w:rsidP="002E41BB">
      <w:pPr>
        <w:numPr>
          <w:ilvl w:val="0"/>
          <w:numId w:val="33"/>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Students should not post images, videos, or personal details of others without consent.</w:t>
      </w:r>
    </w:p>
    <w:p w:rsidR="002E41BB" w:rsidRPr="002E41BB" w:rsidRDefault="002E41BB" w:rsidP="002E41BB">
      <w:pPr>
        <w:numPr>
          <w:ilvl w:val="0"/>
          <w:numId w:val="33"/>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The use of social media for harassment, bullying, or defamation is unacceptable and will be sanctioned.</w:t>
      </w:r>
    </w:p>
    <w:p w:rsidR="002E41BB" w:rsidRPr="002E41BB" w:rsidRDefault="002E41BB" w:rsidP="002E41BB">
      <w:pPr>
        <w:numPr>
          <w:ilvl w:val="0"/>
          <w:numId w:val="33"/>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Online conduct must reflect the school’s ethos of respect, inclusion, and professionalism.</w:t>
      </w:r>
    </w:p>
    <w:p w:rsidR="002E41BB" w:rsidRPr="002E41BB" w:rsidRDefault="002E41BB" w:rsidP="002E41BB">
      <w:pPr>
        <w:spacing w:after="0"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pict>
          <v:rect id="_x0000_i1088" style="width:0;height:1.5pt" o:hralign="center" o:hrstd="t" o:hr="t" fillcolor="#a0a0a0" stroked="f"/>
        </w:pict>
      </w:r>
    </w:p>
    <w:p w:rsidR="002E41BB" w:rsidRPr="002E41BB" w:rsidRDefault="002E41BB" w:rsidP="002E41BB">
      <w:pPr>
        <w:spacing w:before="100" w:beforeAutospacing="1" w:after="100" w:afterAutospacing="1" w:line="240" w:lineRule="auto"/>
        <w:outlineLvl w:val="2"/>
        <w:rPr>
          <w:rFonts w:ascii="Arial" w:eastAsia="Times New Roman" w:hAnsi="Arial" w:cs="Arial"/>
          <w:b/>
          <w:bCs/>
          <w:sz w:val="27"/>
          <w:szCs w:val="27"/>
          <w:lang w:val="en-GB" w:eastAsia="en-GB"/>
        </w:rPr>
      </w:pPr>
      <w:bookmarkStart w:id="21" w:name="_Toc211863979"/>
      <w:r w:rsidRPr="002E41BB">
        <w:rPr>
          <w:rFonts w:ascii="Arial" w:eastAsia="Times New Roman" w:hAnsi="Arial" w:cs="Arial"/>
          <w:b/>
          <w:bCs/>
          <w:sz w:val="27"/>
          <w:szCs w:val="27"/>
          <w:lang w:val="en-GB" w:eastAsia="en-GB"/>
        </w:rPr>
        <w:t>9. Cyber Security</w:t>
      </w:r>
      <w:bookmarkEnd w:id="21"/>
    </w:p>
    <w:p w:rsidR="002E41BB" w:rsidRPr="002E41BB" w:rsidRDefault="002E41BB" w:rsidP="002E41BB">
      <w:p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Focus 1st Academy takes cyber security seriously and recognises it as a key safeguarding and operational issue.</w:t>
      </w:r>
    </w:p>
    <w:p w:rsidR="002E41BB" w:rsidRPr="002E41BB" w:rsidRDefault="002E41BB" w:rsidP="002E41BB">
      <w:pPr>
        <w:numPr>
          <w:ilvl w:val="0"/>
          <w:numId w:val="34"/>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 xml:space="preserve">All staff receive </w:t>
      </w:r>
      <w:r w:rsidRPr="002E41BB">
        <w:rPr>
          <w:rFonts w:ascii="Arial" w:eastAsia="Times New Roman" w:hAnsi="Arial" w:cs="Arial"/>
          <w:b/>
          <w:bCs/>
          <w:sz w:val="24"/>
          <w:szCs w:val="24"/>
          <w:lang w:val="en-GB" w:eastAsia="en-GB"/>
        </w:rPr>
        <w:t>annual cyber security training</w:t>
      </w:r>
      <w:r w:rsidRPr="002E41BB">
        <w:rPr>
          <w:rFonts w:ascii="Arial" w:eastAsia="Times New Roman" w:hAnsi="Arial" w:cs="Arial"/>
          <w:sz w:val="24"/>
          <w:szCs w:val="24"/>
          <w:lang w:val="en-GB" w:eastAsia="en-GB"/>
        </w:rPr>
        <w:t>, with regular updates throughout the year.</w:t>
      </w:r>
    </w:p>
    <w:p w:rsidR="002E41BB" w:rsidRPr="002E41BB" w:rsidRDefault="002E41BB" w:rsidP="002E41BB">
      <w:pPr>
        <w:numPr>
          <w:ilvl w:val="0"/>
          <w:numId w:val="34"/>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Strong passwords and two-factor authentication are mandatory on all administrative systems.</w:t>
      </w:r>
    </w:p>
    <w:p w:rsidR="002E41BB" w:rsidRPr="002E41BB" w:rsidRDefault="002E41BB" w:rsidP="002E41BB">
      <w:pPr>
        <w:numPr>
          <w:ilvl w:val="0"/>
          <w:numId w:val="34"/>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Software and hardware are maintained with up-to-date security patches and antivirus protection.</w:t>
      </w:r>
    </w:p>
    <w:p w:rsidR="002E41BB" w:rsidRPr="002E41BB" w:rsidRDefault="002E41BB" w:rsidP="002E41BB">
      <w:pPr>
        <w:numPr>
          <w:ilvl w:val="0"/>
          <w:numId w:val="34"/>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Data backups are completed regularly and stored securely.</w:t>
      </w:r>
    </w:p>
    <w:p w:rsidR="002E41BB" w:rsidRPr="002E41BB" w:rsidRDefault="002E41BB" w:rsidP="002E41BB">
      <w:pPr>
        <w:numPr>
          <w:ilvl w:val="0"/>
          <w:numId w:val="34"/>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Any suspected cyber incident (e.g. data breach, malware, phishing) must be reported immediately to the Head of ICT.</w:t>
      </w:r>
    </w:p>
    <w:p w:rsidR="002E41BB" w:rsidRPr="002E41BB" w:rsidRDefault="002E41BB" w:rsidP="002E41BB">
      <w:pPr>
        <w:numPr>
          <w:ilvl w:val="0"/>
          <w:numId w:val="34"/>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Cyber security forms part of staff induction and annual safeguarding training.</w:t>
      </w:r>
    </w:p>
    <w:p w:rsidR="002E41BB" w:rsidRPr="002E41BB" w:rsidRDefault="002E41BB" w:rsidP="002E41BB">
      <w:pPr>
        <w:spacing w:after="0"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pict>
          <v:rect id="_x0000_i1089" style="width:0;height:1.5pt" o:hralign="center" o:hrstd="t" o:hr="t" fillcolor="#a0a0a0" stroked="f"/>
        </w:pict>
      </w:r>
    </w:p>
    <w:p w:rsidR="002E41BB" w:rsidRPr="002E41BB" w:rsidRDefault="002E41BB" w:rsidP="002E41BB">
      <w:pPr>
        <w:spacing w:before="100" w:beforeAutospacing="1" w:after="100" w:afterAutospacing="1" w:line="240" w:lineRule="auto"/>
        <w:outlineLvl w:val="2"/>
        <w:rPr>
          <w:rFonts w:ascii="Arial" w:eastAsia="Times New Roman" w:hAnsi="Arial" w:cs="Arial"/>
          <w:b/>
          <w:bCs/>
          <w:sz w:val="27"/>
          <w:szCs w:val="27"/>
          <w:lang w:val="en-GB" w:eastAsia="en-GB"/>
        </w:rPr>
      </w:pPr>
      <w:bookmarkStart w:id="22" w:name="_Toc211863980"/>
      <w:r w:rsidRPr="002E41BB">
        <w:rPr>
          <w:rFonts w:ascii="Arial" w:eastAsia="Times New Roman" w:hAnsi="Arial" w:cs="Arial"/>
          <w:b/>
          <w:bCs/>
          <w:sz w:val="27"/>
          <w:szCs w:val="27"/>
          <w:lang w:val="en-GB" w:eastAsia="en-GB"/>
        </w:rPr>
        <w:t>10. Disclosure and Data Protection</w:t>
      </w:r>
      <w:bookmarkEnd w:id="22"/>
    </w:p>
    <w:p w:rsidR="002E41BB" w:rsidRPr="002E41BB" w:rsidRDefault="002E41BB" w:rsidP="002E41BB">
      <w:p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 xml:space="preserve">The school adheres to all data protection principles outlined in the </w:t>
      </w:r>
      <w:r w:rsidRPr="002E41BB">
        <w:rPr>
          <w:rFonts w:ascii="Arial" w:eastAsia="Times New Roman" w:hAnsi="Arial" w:cs="Arial"/>
          <w:b/>
          <w:bCs/>
          <w:sz w:val="24"/>
          <w:szCs w:val="24"/>
          <w:lang w:val="en-GB" w:eastAsia="en-GB"/>
        </w:rPr>
        <w:t>Data Protection Act 2018</w:t>
      </w:r>
      <w:r w:rsidRPr="002E41BB">
        <w:rPr>
          <w:rFonts w:ascii="Arial" w:eastAsia="Times New Roman" w:hAnsi="Arial" w:cs="Arial"/>
          <w:sz w:val="24"/>
          <w:szCs w:val="24"/>
          <w:lang w:val="en-GB" w:eastAsia="en-GB"/>
        </w:rPr>
        <w:t xml:space="preserve"> and </w:t>
      </w:r>
      <w:r w:rsidRPr="002E41BB">
        <w:rPr>
          <w:rFonts w:ascii="Arial" w:eastAsia="Times New Roman" w:hAnsi="Arial" w:cs="Arial"/>
          <w:b/>
          <w:bCs/>
          <w:sz w:val="24"/>
          <w:szCs w:val="24"/>
          <w:lang w:val="en-GB" w:eastAsia="en-GB"/>
        </w:rPr>
        <w:t>UK GDPR</w:t>
      </w:r>
      <w:r w:rsidRPr="002E41BB">
        <w:rPr>
          <w:rFonts w:ascii="Arial" w:eastAsia="Times New Roman" w:hAnsi="Arial" w:cs="Arial"/>
          <w:sz w:val="24"/>
          <w:szCs w:val="24"/>
          <w:lang w:val="en-GB" w:eastAsia="en-GB"/>
        </w:rPr>
        <w:t>:</w:t>
      </w:r>
    </w:p>
    <w:p w:rsidR="002E41BB" w:rsidRPr="002E41BB" w:rsidRDefault="002E41BB" w:rsidP="002E41BB">
      <w:pPr>
        <w:numPr>
          <w:ilvl w:val="0"/>
          <w:numId w:val="35"/>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Lawfulness, fairness, and transparency</w:t>
      </w:r>
    </w:p>
    <w:p w:rsidR="002E41BB" w:rsidRPr="002E41BB" w:rsidRDefault="002E41BB" w:rsidP="002E41BB">
      <w:pPr>
        <w:numPr>
          <w:ilvl w:val="0"/>
          <w:numId w:val="35"/>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Purpose limitation</w:t>
      </w:r>
    </w:p>
    <w:p w:rsidR="002E41BB" w:rsidRPr="002E41BB" w:rsidRDefault="002E41BB" w:rsidP="002E41BB">
      <w:pPr>
        <w:numPr>
          <w:ilvl w:val="0"/>
          <w:numId w:val="35"/>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Data minimisation</w:t>
      </w:r>
    </w:p>
    <w:p w:rsidR="002E41BB" w:rsidRPr="002E41BB" w:rsidRDefault="002E41BB" w:rsidP="002E41BB">
      <w:pPr>
        <w:numPr>
          <w:ilvl w:val="0"/>
          <w:numId w:val="35"/>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Accuracy</w:t>
      </w:r>
    </w:p>
    <w:p w:rsidR="002E41BB" w:rsidRPr="002E41BB" w:rsidRDefault="002E41BB" w:rsidP="002E41BB">
      <w:pPr>
        <w:numPr>
          <w:ilvl w:val="0"/>
          <w:numId w:val="35"/>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Storage limitation</w:t>
      </w:r>
    </w:p>
    <w:p w:rsidR="002E41BB" w:rsidRPr="002E41BB" w:rsidRDefault="002E41BB" w:rsidP="002E41BB">
      <w:pPr>
        <w:numPr>
          <w:ilvl w:val="0"/>
          <w:numId w:val="35"/>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Integrity and confidentiality</w:t>
      </w:r>
    </w:p>
    <w:p w:rsidR="002E41BB" w:rsidRPr="002E41BB" w:rsidRDefault="002E41BB" w:rsidP="002E41BB">
      <w:pPr>
        <w:numPr>
          <w:ilvl w:val="0"/>
          <w:numId w:val="35"/>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Accountability</w:t>
      </w:r>
    </w:p>
    <w:p w:rsidR="002E41BB" w:rsidRPr="002E41BB" w:rsidRDefault="002E41BB" w:rsidP="002E41BB">
      <w:p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All users must ensure:</w:t>
      </w:r>
    </w:p>
    <w:p w:rsidR="002E41BB" w:rsidRPr="002E41BB" w:rsidRDefault="002E41BB" w:rsidP="002E41BB">
      <w:pPr>
        <w:numPr>
          <w:ilvl w:val="0"/>
          <w:numId w:val="36"/>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Personal data is stored securely and not shared without authorisation.</w:t>
      </w:r>
    </w:p>
    <w:p w:rsidR="002E41BB" w:rsidRPr="002E41BB" w:rsidRDefault="002E41BB" w:rsidP="002E41BB">
      <w:pPr>
        <w:numPr>
          <w:ilvl w:val="0"/>
          <w:numId w:val="36"/>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USBs or external storage devices are encrypted before use.</w:t>
      </w:r>
    </w:p>
    <w:p w:rsidR="002E41BB" w:rsidRPr="002E41BB" w:rsidRDefault="002E41BB" w:rsidP="002E41BB">
      <w:pPr>
        <w:numPr>
          <w:ilvl w:val="0"/>
          <w:numId w:val="36"/>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Any data breach is reported within 24 hours to the Data Protection Officer.</w:t>
      </w:r>
    </w:p>
    <w:p w:rsidR="002E41BB" w:rsidRPr="002E41BB" w:rsidRDefault="002E41BB" w:rsidP="002E41BB">
      <w:pPr>
        <w:spacing w:after="0"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pict>
          <v:rect id="_x0000_i1090" style="width:0;height:1.5pt" o:hralign="center" o:hrstd="t" o:hr="t" fillcolor="#a0a0a0" stroked="f"/>
        </w:pict>
      </w:r>
    </w:p>
    <w:p w:rsidR="002E41BB" w:rsidRPr="002E41BB" w:rsidRDefault="002E41BB" w:rsidP="002E41BB">
      <w:pPr>
        <w:spacing w:before="100" w:beforeAutospacing="1" w:after="100" w:afterAutospacing="1" w:line="240" w:lineRule="auto"/>
        <w:outlineLvl w:val="2"/>
        <w:rPr>
          <w:rFonts w:ascii="Arial" w:eastAsia="Times New Roman" w:hAnsi="Arial" w:cs="Arial"/>
          <w:b/>
          <w:bCs/>
          <w:sz w:val="27"/>
          <w:szCs w:val="27"/>
          <w:lang w:val="en-GB" w:eastAsia="en-GB"/>
        </w:rPr>
      </w:pPr>
      <w:bookmarkStart w:id="23" w:name="_Toc211863981"/>
      <w:r w:rsidRPr="002E41BB">
        <w:rPr>
          <w:rFonts w:ascii="Arial" w:eastAsia="Times New Roman" w:hAnsi="Arial" w:cs="Arial"/>
          <w:b/>
          <w:bCs/>
          <w:sz w:val="27"/>
          <w:szCs w:val="27"/>
          <w:lang w:val="en-GB" w:eastAsia="en-GB"/>
        </w:rPr>
        <w:t>11. Online Safety for Students</w:t>
      </w:r>
      <w:bookmarkEnd w:id="23"/>
    </w:p>
    <w:p w:rsidR="002E41BB" w:rsidRPr="002E41BB" w:rsidRDefault="002E41BB" w:rsidP="002E41BB">
      <w:pPr>
        <w:numPr>
          <w:ilvl w:val="0"/>
          <w:numId w:val="37"/>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Online safety is embedded within the curriculum across all key stages.</w:t>
      </w:r>
    </w:p>
    <w:p w:rsidR="002E41BB" w:rsidRPr="002E41BB" w:rsidRDefault="002E41BB" w:rsidP="002E41BB">
      <w:pPr>
        <w:numPr>
          <w:ilvl w:val="0"/>
          <w:numId w:val="37"/>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Students are taught how to recognise and report online risks, including grooming, exploitation, radicalisation, and misinformation.</w:t>
      </w:r>
    </w:p>
    <w:p w:rsidR="002E41BB" w:rsidRPr="002E41BB" w:rsidRDefault="002E41BB" w:rsidP="002E41BB">
      <w:pPr>
        <w:numPr>
          <w:ilvl w:val="0"/>
          <w:numId w:val="37"/>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The school promotes safe and respectful communication online.</w:t>
      </w:r>
    </w:p>
    <w:p w:rsidR="002E41BB" w:rsidRPr="002E41BB" w:rsidRDefault="002E41BB" w:rsidP="002E41BB">
      <w:pPr>
        <w:numPr>
          <w:ilvl w:val="0"/>
          <w:numId w:val="37"/>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All students must sign the Acceptable Use Agreement annually.</w:t>
      </w:r>
    </w:p>
    <w:p w:rsidR="002E41BB" w:rsidRPr="002E41BB" w:rsidRDefault="002E41BB" w:rsidP="002E41BB">
      <w:pPr>
        <w:numPr>
          <w:ilvl w:val="0"/>
          <w:numId w:val="37"/>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 xml:space="preserve">Concerns are managed under the </w:t>
      </w:r>
      <w:r w:rsidRPr="002E41BB">
        <w:rPr>
          <w:rFonts w:ascii="Arial" w:eastAsia="Times New Roman" w:hAnsi="Arial" w:cs="Arial"/>
          <w:b/>
          <w:bCs/>
          <w:sz w:val="24"/>
          <w:szCs w:val="24"/>
          <w:lang w:val="en-GB" w:eastAsia="en-GB"/>
        </w:rPr>
        <w:t>Safeguarding and Child Protection Policy</w:t>
      </w:r>
      <w:r w:rsidRPr="002E41BB">
        <w:rPr>
          <w:rFonts w:ascii="Arial" w:eastAsia="Times New Roman" w:hAnsi="Arial" w:cs="Arial"/>
          <w:sz w:val="24"/>
          <w:szCs w:val="24"/>
          <w:lang w:val="en-GB" w:eastAsia="en-GB"/>
        </w:rPr>
        <w:t>.</w:t>
      </w:r>
    </w:p>
    <w:p w:rsidR="002E41BB" w:rsidRPr="002E41BB" w:rsidRDefault="002E41BB" w:rsidP="002E41BB">
      <w:pPr>
        <w:spacing w:after="0"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pict>
          <v:rect id="_x0000_i1091" style="width:0;height:1.5pt" o:hralign="center" o:hrstd="t" o:hr="t" fillcolor="#a0a0a0" stroked="f"/>
        </w:pict>
      </w:r>
    </w:p>
    <w:p w:rsidR="002E41BB" w:rsidRPr="002E41BB" w:rsidRDefault="002E41BB" w:rsidP="002E41BB">
      <w:pPr>
        <w:spacing w:before="100" w:beforeAutospacing="1" w:after="100" w:afterAutospacing="1" w:line="240" w:lineRule="auto"/>
        <w:outlineLvl w:val="2"/>
        <w:rPr>
          <w:rFonts w:ascii="Arial" w:eastAsia="Times New Roman" w:hAnsi="Arial" w:cs="Arial"/>
          <w:b/>
          <w:bCs/>
          <w:sz w:val="27"/>
          <w:szCs w:val="27"/>
          <w:lang w:val="en-GB" w:eastAsia="en-GB"/>
        </w:rPr>
      </w:pPr>
      <w:bookmarkStart w:id="24" w:name="_Toc211863982"/>
      <w:r w:rsidRPr="002E41BB">
        <w:rPr>
          <w:rFonts w:ascii="Arial" w:eastAsia="Times New Roman" w:hAnsi="Arial" w:cs="Arial"/>
          <w:b/>
          <w:bCs/>
          <w:sz w:val="27"/>
          <w:szCs w:val="27"/>
          <w:lang w:val="en-GB" w:eastAsia="en-GB"/>
        </w:rPr>
        <w:t>12. Use of Artificial Intelligence (AI)</w:t>
      </w:r>
      <w:bookmarkEnd w:id="24"/>
    </w:p>
    <w:p w:rsidR="002E41BB" w:rsidRPr="002E41BB" w:rsidRDefault="002E41BB" w:rsidP="002E41BB">
      <w:pPr>
        <w:spacing w:before="100" w:beforeAutospacing="1" w:after="100" w:afterAutospacing="1" w:line="240" w:lineRule="auto"/>
        <w:outlineLvl w:val="3"/>
        <w:rPr>
          <w:rFonts w:ascii="Arial" w:eastAsia="Times New Roman" w:hAnsi="Arial" w:cs="Arial"/>
          <w:b/>
          <w:bCs/>
          <w:sz w:val="24"/>
          <w:szCs w:val="24"/>
          <w:lang w:val="en-GB" w:eastAsia="en-GB"/>
        </w:rPr>
      </w:pPr>
      <w:r w:rsidRPr="002E41BB">
        <w:rPr>
          <w:rFonts w:ascii="Arial" w:eastAsia="Times New Roman" w:hAnsi="Arial" w:cs="Arial"/>
          <w:b/>
          <w:bCs/>
          <w:sz w:val="24"/>
          <w:szCs w:val="24"/>
          <w:lang w:val="en-GB" w:eastAsia="en-GB"/>
        </w:rPr>
        <w:t>12.1 Purpose</w:t>
      </w:r>
    </w:p>
    <w:p w:rsidR="002E41BB" w:rsidRPr="002E41BB" w:rsidRDefault="002E41BB" w:rsidP="002E41BB">
      <w:p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This section defines how staff and students should engage with Artificial Intelligence (AI) technologies to enhance education and efficiency while upholding ethical standards.</w:t>
      </w:r>
    </w:p>
    <w:p w:rsidR="002E41BB" w:rsidRPr="002E41BB" w:rsidRDefault="002E41BB" w:rsidP="002E41BB">
      <w:pPr>
        <w:spacing w:before="100" w:beforeAutospacing="1" w:after="100" w:afterAutospacing="1" w:line="240" w:lineRule="auto"/>
        <w:outlineLvl w:val="3"/>
        <w:rPr>
          <w:rFonts w:ascii="Arial" w:eastAsia="Times New Roman" w:hAnsi="Arial" w:cs="Arial"/>
          <w:b/>
          <w:bCs/>
          <w:sz w:val="24"/>
          <w:szCs w:val="24"/>
          <w:lang w:val="en-GB" w:eastAsia="en-GB"/>
        </w:rPr>
      </w:pPr>
      <w:r w:rsidRPr="002E41BB">
        <w:rPr>
          <w:rFonts w:ascii="Arial" w:eastAsia="Times New Roman" w:hAnsi="Arial" w:cs="Arial"/>
          <w:b/>
          <w:bCs/>
          <w:sz w:val="24"/>
          <w:szCs w:val="24"/>
          <w:lang w:val="en-GB" w:eastAsia="en-GB"/>
        </w:rPr>
        <w:t>12.2 Responsible and Ethical Use</w:t>
      </w:r>
    </w:p>
    <w:p w:rsidR="002E41BB" w:rsidRPr="002E41BB" w:rsidRDefault="002E41BB" w:rsidP="002E41BB">
      <w:pPr>
        <w:numPr>
          <w:ilvl w:val="0"/>
          <w:numId w:val="38"/>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 xml:space="preserve">AI must be used to </w:t>
      </w:r>
      <w:r w:rsidRPr="002E41BB">
        <w:rPr>
          <w:rFonts w:ascii="Arial" w:eastAsia="Times New Roman" w:hAnsi="Arial" w:cs="Arial"/>
          <w:b/>
          <w:bCs/>
          <w:sz w:val="24"/>
          <w:szCs w:val="24"/>
          <w:lang w:val="en-GB" w:eastAsia="en-GB"/>
        </w:rPr>
        <w:t>support</w:t>
      </w:r>
      <w:r w:rsidRPr="002E41BB">
        <w:rPr>
          <w:rFonts w:ascii="Arial" w:eastAsia="Times New Roman" w:hAnsi="Arial" w:cs="Arial"/>
          <w:sz w:val="24"/>
          <w:szCs w:val="24"/>
          <w:lang w:val="en-GB" w:eastAsia="en-GB"/>
        </w:rPr>
        <w:t>, not replace, human decision-making.</w:t>
      </w:r>
    </w:p>
    <w:p w:rsidR="002E41BB" w:rsidRPr="002E41BB" w:rsidRDefault="002E41BB" w:rsidP="002E41BB">
      <w:pPr>
        <w:numPr>
          <w:ilvl w:val="0"/>
          <w:numId w:val="38"/>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Staff and students must acknowledge when content or outcomes are AI-assisted.</w:t>
      </w:r>
    </w:p>
    <w:p w:rsidR="002E41BB" w:rsidRPr="002E41BB" w:rsidRDefault="002E41BB" w:rsidP="002E41BB">
      <w:pPr>
        <w:numPr>
          <w:ilvl w:val="0"/>
          <w:numId w:val="38"/>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AI tools should never be used to deceive, plagiarise, or fabricate evidence or work.</w:t>
      </w:r>
    </w:p>
    <w:p w:rsidR="002E41BB" w:rsidRPr="002E41BB" w:rsidRDefault="002E41BB" w:rsidP="002E41BB">
      <w:pPr>
        <w:numPr>
          <w:ilvl w:val="0"/>
          <w:numId w:val="38"/>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Staff must verify AI-generated materials for accuracy, bias, and appropriateness.</w:t>
      </w:r>
    </w:p>
    <w:p w:rsidR="002E41BB" w:rsidRPr="002E41BB" w:rsidRDefault="002E41BB" w:rsidP="002E41BB">
      <w:pPr>
        <w:spacing w:before="100" w:beforeAutospacing="1" w:after="100" w:afterAutospacing="1" w:line="240" w:lineRule="auto"/>
        <w:outlineLvl w:val="3"/>
        <w:rPr>
          <w:rFonts w:ascii="Arial" w:eastAsia="Times New Roman" w:hAnsi="Arial" w:cs="Arial"/>
          <w:b/>
          <w:bCs/>
          <w:sz w:val="24"/>
          <w:szCs w:val="24"/>
          <w:lang w:val="en-GB" w:eastAsia="en-GB"/>
        </w:rPr>
      </w:pPr>
      <w:r w:rsidRPr="002E41BB">
        <w:rPr>
          <w:rFonts w:ascii="Arial" w:eastAsia="Times New Roman" w:hAnsi="Arial" w:cs="Arial"/>
          <w:b/>
          <w:bCs/>
          <w:sz w:val="24"/>
          <w:szCs w:val="24"/>
          <w:lang w:val="en-GB" w:eastAsia="en-GB"/>
        </w:rPr>
        <w:t>12.3 Safeguarding and Data Protection</w:t>
      </w:r>
    </w:p>
    <w:p w:rsidR="002E41BB" w:rsidRPr="002E41BB" w:rsidRDefault="002E41BB" w:rsidP="002E41BB">
      <w:pPr>
        <w:numPr>
          <w:ilvl w:val="0"/>
          <w:numId w:val="39"/>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No personal, identifiable, or sensitive data is to be entered into AI systems unless authorised.</w:t>
      </w:r>
    </w:p>
    <w:p w:rsidR="002E41BB" w:rsidRPr="002E41BB" w:rsidRDefault="002E41BB" w:rsidP="002E41BB">
      <w:pPr>
        <w:numPr>
          <w:ilvl w:val="0"/>
          <w:numId w:val="39"/>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 xml:space="preserve">AI tools must comply with the </w:t>
      </w:r>
      <w:r w:rsidRPr="002E41BB">
        <w:rPr>
          <w:rFonts w:ascii="Arial" w:eastAsia="Times New Roman" w:hAnsi="Arial" w:cs="Arial"/>
          <w:b/>
          <w:bCs/>
          <w:sz w:val="24"/>
          <w:szCs w:val="24"/>
          <w:lang w:val="en-GB" w:eastAsia="en-GB"/>
        </w:rPr>
        <w:t>Data Protection Act 2018</w:t>
      </w:r>
      <w:r w:rsidRPr="002E41BB">
        <w:rPr>
          <w:rFonts w:ascii="Arial" w:eastAsia="Times New Roman" w:hAnsi="Arial" w:cs="Arial"/>
          <w:sz w:val="24"/>
          <w:szCs w:val="24"/>
          <w:lang w:val="en-GB" w:eastAsia="en-GB"/>
        </w:rPr>
        <w:t xml:space="preserve"> and </w:t>
      </w:r>
      <w:r w:rsidRPr="002E41BB">
        <w:rPr>
          <w:rFonts w:ascii="Arial" w:eastAsia="Times New Roman" w:hAnsi="Arial" w:cs="Arial"/>
          <w:b/>
          <w:bCs/>
          <w:sz w:val="24"/>
          <w:szCs w:val="24"/>
          <w:lang w:val="en-GB" w:eastAsia="en-GB"/>
        </w:rPr>
        <w:t>UK GDPR</w:t>
      </w:r>
      <w:r w:rsidRPr="002E41BB">
        <w:rPr>
          <w:rFonts w:ascii="Arial" w:eastAsia="Times New Roman" w:hAnsi="Arial" w:cs="Arial"/>
          <w:sz w:val="24"/>
          <w:szCs w:val="24"/>
          <w:lang w:val="en-GB" w:eastAsia="en-GB"/>
        </w:rPr>
        <w:t>.</w:t>
      </w:r>
    </w:p>
    <w:p w:rsidR="002E41BB" w:rsidRPr="002E41BB" w:rsidRDefault="002E41BB" w:rsidP="002E41BB">
      <w:pPr>
        <w:numPr>
          <w:ilvl w:val="0"/>
          <w:numId w:val="39"/>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Only approved AI systems may be used within the school’s network.</w:t>
      </w:r>
    </w:p>
    <w:p w:rsidR="002E41BB" w:rsidRPr="002E41BB" w:rsidRDefault="002E41BB" w:rsidP="002E41BB">
      <w:pPr>
        <w:numPr>
          <w:ilvl w:val="0"/>
          <w:numId w:val="39"/>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AI outputs that include discriminatory, biased, or harmful material must be reported immediately.</w:t>
      </w:r>
    </w:p>
    <w:p w:rsidR="002E41BB" w:rsidRPr="002E41BB" w:rsidRDefault="002E41BB" w:rsidP="002E41BB">
      <w:pPr>
        <w:spacing w:before="100" w:beforeAutospacing="1" w:after="100" w:afterAutospacing="1" w:line="240" w:lineRule="auto"/>
        <w:outlineLvl w:val="3"/>
        <w:rPr>
          <w:rFonts w:ascii="Arial" w:eastAsia="Times New Roman" w:hAnsi="Arial" w:cs="Arial"/>
          <w:b/>
          <w:bCs/>
          <w:sz w:val="24"/>
          <w:szCs w:val="24"/>
          <w:lang w:val="en-GB" w:eastAsia="en-GB"/>
        </w:rPr>
      </w:pPr>
      <w:r w:rsidRPr="002E41BB">
        <w:rPr>
          <w:rFonts w:ascii="Arial" w:eastAsia="Times New Roman" w:hAnsi="Arial" w:cs="Arial"/>
          <w:b/>
          <w:bCs/>
          <w:sz w:val="24"/>
          <w:szCs w:val="24"/>
          <w:lang w:val="en-GB" w:eastAsia="en-GB"/>
        </w:rPr>
        <w:t>12.4 Staff and Student Responsibilities</w:t>
      </w:r>
    </w:p>
    <w:p w:rsidR="002E41BB" w:rsidRPr="002E41BB" w:rsidRDefault="002E41BB" w:rsidP="002E41BB">
      <w:pPr>
        <w:numPr>
          <w:ilvl w:val="0"/>
          <w:numId w:val="40"/>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All staff receive annual training on the ethical and secure use of AI.</w:t>
      </w:r>
    </w:p>
    <w:p w:rsidR="002E41BB" w:rsidRPr="002E41BB" w:rsidRDefault="002E41BB" w:rsidP="002E41BB">
      <w:pPr>
        <w:numPr>
          <w:ilvl w:val="0"/>
          <w:numId w:val="40"/>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Students receive age-appropriate lessons on AI literacy and responsible use.</w:t>
      </w:r>
    </w:p>
    <w:p w:rsidR="002E41BB" w:rsidRPr="002E41BB" w:rsidRDefault="002E41BB" w:rsidP="002E41BB">
      <w:pPr>
        <w:numPr>
          <w:ilvl w:val="0"/>
          <w:numId w:val="40"/>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 xml:space="preserve">Misuse of AI (e.g. cheating, creating harmful content) will be addressed under the </w:t>
      </w:r>
      <w:r w:rsidRPr="002E41BB">
        <w:rPr>
          <w:rFonts w:ascii="Arial" w:eastAsia="Times New Roman" w:hAnsi="Arial" w:cs="Arial"/>
          <w:b/>
          <w:bCs/>
          <w:sz w:val="24"/>
          <w:szCs w:val="24"/>
          <w:lang w:val="en-GB" w:eastAsia="en-GB"/>
        </w:rPr>
        <w:t>Behaviour</w:t>
      </w:r>
      <w:r w:rsidRPr="002E41BB">
        <w:rPr>
          <w:rFonts w:ascii="Arial" w:eastAsia="Times New Roman" w:hAnsi="Arial" w:cs="Arial"/>
          <w:sz w:val="24"/>
          <w:szCs w:val="24"/>
          <w:lang w:val="en-GB" w:eastAsia="en-GB"/>
        </w:rPr>
        <w:t xml:space="preserve"> or </w:t>
      </w:r>
      <w:r w:rsidRPr="002E41BB">
        <w:rPr>
          <w:rFonts w:ascii="Arial" w:eastAsia="Times New Roman" w:hAnsi="Arial" w:cs="Arial"/>
          <w:b/>
          <w:bCs/>
          <w:sz w:val="24"/>
          <w:szCs w:val="24"/>
          <w:lang w:val="en-GB" w:eastAsia="en-GB"/>
        </w:rPr>
        <w:t>Staff Malpractice Policy</w:t>
      </w:r>
      <w:r w:rsidRPr="002E41BB">
        <w:rPr>
          <w:rFonts w:ascii="Arial" w:eastAsia="Times New Roman" w:hAnsi="Arial" w:cs="Arial"/>
          <w:sz w:val="24"/>
          <w:szCs w:val="24"/>
          <w:lang w:val="en-GB" w:eastAsia="en-GB"/>
        </w:rPr>
        <w:t>.</w:t>
      </w:r>
    </w:p>
    <w:p w:rsidR="002E41BB" w:rsidRPr="002E41BB" w:rsidRDefault="002E41BB" w:rsidP="002E41BB">
      <w:pPr>
        <w:spacing w:before="100" w:beforeAutospacing="1" w:after="100" w:afterAutospacing="1" w:line="240" w:lineRule="auto"/>
        <w:outlineLvl w:val="3"/>
        <w:rPr>
          <w:rFonts w:ascii="Arial" w:eastAsia="Times New Roman" w:hAnsi="Arial" w:cs="Arial"/>
          <w:b/>
          <w:bCs/>
          <w:sz w:val="24"/>
          <w:szCs w:val="24"/>
          <w:lang w:val="en-GB" w:eastAsia="en-GB"/>
        </w:rPr>
      </w:pPr>
      <w:r w:rsidRPr="002E41BB">
        <w:rPr>
          <w:rFonts w:ascii="Arial" w:eastAsia="Times New Roman" w:hAnsi="Arial" w:cs="Arial"/>
          <w:b/>
          <w:bCs/>
          <w:sz w:val="24"/>
          <w:szCs w:val="24"/>
          <w:lang w:val="en-GB" w:eastAsia="en-GB"/>
        </w:rPr>
        <w:t>12.5 Monitoring and Oversight</w:t>
      </w:r>
    </w:p>
    <w:p w:rsidR="002E41BB" w:rsidRPr="002E41BB" w:rsidRDefault="002E41BB" w:rsidP="002E41BB">
      <w:pPr>
        <w:numPr>
          <w:ilvl w:val="0"/>
          <w:numId w:val="41"/>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The school reserves the right to monitor AI tool use on its systems.</w:t>
      </w:r>
    </w:p>
    <w:p w:rsidR="002E41BB" w:rsidRPr="002E41BB" w:rsidRDefault="002E41BB" w:rsidP="002E41BB">
      <w:pPr>
        <w:numPr>
          <w:ilvl w:val="0"/>
          <w:numId w:val="41"/>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AI technology use will be reviewed annually, with guidance updated as the field evolves.</w:t>
      </w:r>
    </w:p>
    <w:p w:rsidR="002E41BB" w:rsidRPr="002E41BB" w:rsidRDefault="002E41BB" w:rsidP="002E41BB">
      <w:pPr>
        <w:spacing w:after="0"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pict>
          <v:rect id="_x0000_i1092" style="width:0;height:1.5pt" o:hralign="center" o:hrstd="t" o:hr="t" fillcolor="#a0a0a0" stroked="f"/>
        </w:pict>
      </w:r>
    </w:p>
    <w:p w:rsidR="002E41BB" w:rsidRPr="002E41BB" w:rsidRDefault="002E41BB" w:rsidP="002E41BB">
      <w:pPr>
        <w:spacing w:before="100" w:beforeAutospacing="1" w:after="100" w:afterAutospacing="1" w:line="240" w:lineRule="auto"/>
        <w:outlineLvl w:val="2"/>
        <w:rPr>
          <w:rFonts w:ascii="Arial" w:eastAsia="Times New Roman" w:hAnsi="Arial" w:cs="Arial"/>
          <w:b/>
          <w:bCs/>
          <w:sz w:val="27"/>
          <w:szCs w:val="27"/>
          <w:lang w:val="en-GB" w:eastAsia="en-GB"/>
        </w:rPr>
      </w:pPr>
      <w:bookmarkStart w:id="25" w:name="_Toc211863983"/>
      <w:r w:rsidRPr="002E41BB">
        <w:rPr>
          <w:rFonts w:ascii="Arial" w:eastAsia="Times New Roman" w:hAnsi="Arial" w:cs="Arial"/>
          <w:b/>
          <w:bCs/>
          <w:sz w:val="27"/>
          <w:szCs w:val="27"/>
          <w:lang w:val="en-GB" w:eastAsia="en-GB"/>
        </w:rPr>
        <w:t>13. Breaches and Sanctions</w:t>
      </w:r>
      <w:bookmarkEnd w:id="25"/>
    </w:p>
    <w:p w:rsidR="002E41BB" w:rsidRPr="002E41BB" w:rsidRDefault="002E41BB" w:rsidP="002E41BB">
      <w:p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Breaches of this policy may result in:</w:t>
      </w:r>
    </w:p>
    <w:p w:rsidR="002E41BB" w:rsidRPr="002E41BB" w:rsidRDefault="002E41BB" w:rsidP="002E41BB">
      <w:pPr>
        <w:numPr>
          <w:ilvl w:val="0"/>
          <w:numId w:val="42"/>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Withdrawal of IT or network access.</w:t>
      </w:r>
    </w:p>
    <w:p w:rsidR="002E41BB" w:rsidRPr="002E41BB" w:rsidRDefault="002E41BB" w:rsidP="002E41BB">
      <w:pPr>
        <w:numPr>
          <w:ilvl w:val="0"/>
          <w:numId w:val="42"/>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 xml:space="preserve">Disciplinary action in line with the </w:t>
      </w:r>
      <w:r w:rsidRPr="002E41BB">
        <w:rPr>
          <w:rFonts w:ascii="Arial" w:eastAsia="Times New Roman" w:hAnsi="Arial" w:cs="Arial"/>
          <w:b/>
          <w:bCs/>
          <w:sz w:val="24"/>
          <w:szCs w:val="24"/>
          <w:lang w:val="en-GB" w:eastAsia="en-GB"/>
        </w:rPr>
        <w:t>Behaviour Policy</w:t>
      </w:r>
      <w:r w:rsidRPr="002E41BB">
        <w:rPr>
          <w:rFonts w:ascii="Arial" w:eastAsia="Times New Roman" w:hAnsi="Arial" w:cs="Arial"/>
          <w:sz w:val="24"/>
          <w:szCs w:val="24"/>
          <w:lang w:val="en-GB" w:eastAsia="en-GB"/>
        </w:rPr>
        <w:t xml:space="preserve"> or </w:t>
      </w:r>
      <w:r w:rsidRPr="002E41BB">
        <w:rPr>
          <w:rFonts w:ascii="Arial" w:eastAsia="Times New Roman" w:hAnsi="Arial" w:cs="Arial"/>
          <w:b/>
          <w:bCs/>
          <w:sz w:val="24"/>
          <w:szCs w:val="24"/>
          <w:lang w:val="en-GB" w:eastAsia="en-GB"/>
        </w:rPr>
        <w:t>Staff Code of Conduct</w:t>
      </w:r>
      <w:r w:rsidRPr="002E41BB">
        <w:rPr>
          <w:rFonts w:ascii="Arial" w:eastAsia="Times New Roman" w:hAnsi="Arial" w:cs="Arial"/>
          <w:sz w:val="24"/>
          <w:szCs w:val="24"/>
          <w:lang w:val="en-GB" w:eastAsia="en-GB"/>
        </w:rPr>
        <w:t>.</w:t>
      </w:r>
    </w:p>
    <w:p w:rsidR="002E41BB" w:rsidRPr="002E41BB" w:rsidRDefault="002E41BB" w:rsidP="002E41BB">
      <w:pPr>
        <w:numPr>
          <w:ilvl w:val="0"/>
          <w:numId w:val="42"/>
        </w:num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Referral to external authorities (e.g. Police, Local Authority) where criminal activity is suspected.</w:t>
      </w:r>
    </w:p>
    <w:p w:rsidR="002E41BB" w:rsidRPr="002E41BB" w:rsidRDefault="002E41BB" w:rsidP="002E41BB">
      <w:pPr>
        <w:spacing w:after="0"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pict>
          <v:rect id="_x0000_i1093" style="width:0;height:1.5pt" o:hralign="center" o:hrstd="t" o:hr="t" fillcolor="#a0a0a0" stroked="f"/>
        </w:pict>
      </w:r>
    </w:p>
    <w:p w:rsidR="002E41BB" w:rsidRPr="002E41BB" w:rsidRDefault="002E41BB" w:rsidP="002E41BB">
      <w:pPr>
        <w:spacing w:before="100" w:beforeAutospacing="1" w:after="100" w:afterAutospacing="1" w:line="240" w:lineRule="auto"/>
        <w:outlineLvl w:val="2"/>
        <w:rPr>
          <w:rFonts w:ascii="Arial" w:eastAsia="Times New Roman" w:hAnsi="Arial" w:cs="Arial"/>
          <w:b/>
          <w:bCs/>
          <w:sz w:val="27"/>
          <w:szCs w:val="27"/>
          <w:lang w:val="en-GB" w:eastAsia="en-GB"/>
        </w:rPr>
      </w:pPr>
      <w:bookmarkStart w:id="26" w:name="_Toc211863984"/>
      <w:r w:rsidRPr="002E41BB">
        <w:rPr>
          <w:rFonts w:ascii="Arial" w:eastAsia="Times New Roman" w:hAnsi="Arial" w:cs="Arial"/>
          <w:b/>
          <w:bCs/>
          <w:sz w:val="27"/>
          <w:szCs w:val="27"/>
          <w:lang w:val="en-GB" w:eastAsia="en-GB"/>
        </w:rPr>
        <w:t>14. Monitoring and Review</w:t>
      </w:r>
      <w:bookmarkEnd w:id="26"/>
    </w:p>
    <w:p w:rsidR="002E41BB" w:rsidRPr="002E41BB" w:rsidRDefault="002E41BB" w:rsidP="002E41BB">
      <w:pPr>
        <w:spacing w:before="100" w:beforeAutospacing="1" w:after="100" w:afterAutospacing="1"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t>This policy will be monitored continuously by the Head of ICT and DSL, with termly reporting to the Senior Leadership Team. Updates will be made following any changes in legislation, technology, or best practice guidance.</w:t>
      </w:r>
    </w:p>
    <w:p w:rsidR="002E41BB" w:rsidRPr="002E41BB" w:rsidRDefault="002E41BB" w:rsidP="002E41BB">
      <w:pPr>
        <w:spacing w:after="0" w:line="240" w:lineRule="auto"/>
        <w:rPr>
          <w:rFonts w:ascii="Arial" w:eastAsia="Times New Roman" w:hAnsi="Arial" w:cs="Arial"/>
          <w:sz w:val="24"/>
          <w:szCs w:val="24"/>
          <w:lang w:val="en-GB" w:eastAsia="en-GB"/>
        </w:rPr>
      </w:pPr>
      <w:r w:rsidRPr="002E41BB">
        <w:rPr>
          <w:rFonts w:ascii="Arial" w:eastAsia="Times New Roman" w:hAnsi="Arial" w:cs="Arial"/>
          <w:sz w:val="24"/>
          <w:szCs w:val="24"/>
          <w:lang w:val="en-GB" w:eastAsia="en-GB"/>
        </w:rPr>
        <w:pict>
          <v:rect id="_x0000_i1094" style="width:0;height:1.5pt" o:hralign="center" o:hrstd="t" o:hr="t" fillcolor="#a0a0a0" stroked="f"/>
        </w:pict>
      </w:r>
    </w:p>
    <w:p w:rsidR="002E41BB" w:rsidRPr="002E41BB" w:rsidRDefault="002E41BB" w:rsidP="002E41BB">
      <w:pPr>
        <w:spacing w:before="100" w:beforeAutospacing="1" w:after="100" w:afterAutospacing="1" w:line="240" w:lineRule="auto"/>
        <w:outlineLvl w:val="2"/>
        <w:rPr>
          <w:rFonts w:ascii="Arial" w:eastAsia="Times New Roman" w:hAnsi="Arial" w:cs="Arial"/>
          <w:b/>
          <w:bCs/>
          <w:sz w:val="27"/>
          <w:szCs w:val="27"/>
          <w:lang w:val="en-GB" w:eastAsia="en-GB"/>
        </w:rPr>
      </w:pPr>
      <w:bookmarkStart w:id="27" w:name="_Toc211863985"/>
      <w:r w:rsidRPr="002E41BB">
        <w:rPr>
          <w:rFonts w:ascii="Arial" w:eastAsia="Times New Roman" w:hAnsi="Arial" w:cs="Arial"/>
          <w:b/>
          <w:bCs/>
          <w:sz w:val="27"/>
          <w:szCs w:val="27"/>
          <w:lang w:val="en-GB" w:eastAsia="en-GB"/>
        </w:rPr>
        <w:t>15. Policy Review</w:t>
      </w:r>
      <w:bookmarkEnd w:id="27"/>
    </w:p>
    <w:p w:rsidR="00041553" w:rsidRPr="00041553" w:rsidRDefault="00041553" w:rsidP="00041553">
      <w:pPr>
        <w:spacing w:after="0"/>
        <w:ind w:left="-142"/>
        <w:jc w:val="both"/>
        <w:rPr>
          <w:rFonts w:ascii="Arial" w:eastAsia="Times New Roman" w:hAnsi="Arial" w:cs="Arial"/>
          <w:color w:val="FF0000"/>
          <w:sz w:val="24"/>
          <w:szCs w:val="24"/>
          <w:lang w:val="en-GB"/>
        </w:rPr>
      </w:pPr>
      <w:r w:rsidRPr="00041553">
        <w:rPr>
          <w:rFonts w:ascii="Arial" w:eastAsia="Times New Roman" w:hAnsi="Arial" w:cs="Arial"/>
          <w:color w:val="FF0000"/>
          <w:sz w:val="24"/>
          <w:szCs w:val="24"/>
          <w:lang w:val="en-GB"/>
        </w:rPr>
        <w:t>Reviewed:</w:t>
      </w:r>
    </w:p>
    <w:p w:rsidR="00041553" w:rsidRPr="00041553" w:rsidRDefault="00041553" w:rsidP="00041553">
      <w:pPr>
        <w:spacing w:after="0"/>
        <w:ind w:left="-142"/>
        <w:jc w:val="both"/>
        <w:rPr>
          <w:rFonts w:ascii="Arial" w:eastAsia="Times New Roman" w:hAnsi="Arial" w:cs="Arial"/>
          <w:color w:val="FF0000"/>
          <w:sz w:val="24"/>
          <w:szCs w:val="24"/>
          <w:lang w:val="en-GB"/>
        </w:rPr>
      </w:pPr>
      <w:r w:rsidRPr="00041553">
        <w:rPr>
          <w:rFonts w:ascii="Arial" w:eastAsia="Times New Roman" w:hAnsi="Arial" w:cs="Arial"/>
          <w:color w:val="FF0000"/>
          <w:sz w:val="24"/>
          <w:szCs w:val="24"/>
          <w:lang w:val="en-GB"/>
        </w:rPr>
        <w:t>February 2015</w:t>
      </w:r>
    </w:p>
    <w:p w:rsidR="00041553" w:rsidRPr="00041553" w:rsidRDefault="00041553" w:rsidP="00041553">
      <w:pPr>
        <w:spacing w:after="0"/>
        <w:ind w:left="-142"/>
        <w:jc w:val="both"/>
        <w:rPr>
          <w:rFonts w:ascii="Arial" w:eastAsia="Times New Roman" w:hAnsi="Arial" w:cs="Arial"/>
          <w:color w:val="FF0000"/>
          <w:sz w:val="24"/>
          <w:szCs w:val="24"/>
          <w:lang w:val="en-GB"/>
        </w:rPr>
      </w:pPr>
      <w:r w:rsidRPr="00041553">
        <w:rPr>
          <w:rFonts w:ascii="Arial" w:eastAsia="Times New Roman" w:hAnsi="Arial" w:cs="Arial"/>
          <w:color w:val="FF0000"/>
          <w:sz w:val="24"/>
          <w:szCs w:val="24"/>
          <w:lang w:val="en-GB"/>
        </w:rPr>
        <w:t>February 2016</w:t>
      </w:r>
    </w:p>
    <w:p w:rsidR="00041553" w:rsidRPr="00041553" w:rsidRDefault="00041553" w:rsidP="00041553">
      <w:pPr>
        <w:spacing w:after="0"/>
        <w:ind w:left="-142"/>
        <w:jc w:val="both"/>
        <w:rPr>
          <w:rFonts w:ascii="Arial" w:eastAsia="Times New Roman" w:hAnsi="Arial" w:cs="Arial"/>
          <w:color w:val="FF0000"/>
          <w:sz w:val="24"/>
          <w:szCs w:val="24"/>
          <w:lang w:val="en-GB"/>
        </w:rPr>
      </w:pPr>
      <w:r w:rsidRPr="00041553">
        <w:rPr>
          <w:rFonts w:ascii="Arial" w:eastAsia="Times New Roman" w:hAnsi="Arial" w:cs="Arial"/>
          <w:color w:val="FF0000"/>
          <w:sz w:val="24"/>
          <w:szCs w:val="24"/>
          <w:lang w:val="en-GB"/>
        </w:rPr>
        <w:t>June 2016</w:t>
      </w:r>
    </w:p>
    <w:p w:rsidR="00041553" w:rsidRPr="00041553" w:rsidRDefault="00041553" w:rsidP="00041553">
      <w:pPr>
        <w:spacing w:after="0"/>
        <w:ind w:left="-142"/>
        <w:jc w:val="both"/>
        <w:rPr>
          <w:rFonts w:ascii="Arial" w:eastAsia="Times New Roman" w:hAnsi="Arial" w:cs="Arial"/>
          <w:color w:val="FF0000"/>
          <w:sz w:val="24"/>
          <w:szCs w:val="24"/>
          <w:lang w:val="en-GB"/>
        </w:rPr>
      </w:pPr>
      <w:r w:rsidRPr="00041553">
        <w:rPr>
          <w:rFonts w:ascii="Arial" w:eastAsia="Times New Roman" w:hAnsi="Arial" w:cs="Arial"/>
          <w:color w:val="FF0000"/>
          <w:sz w:val="24"/>
          <w:szCs w:val="24"/>
          <w:lang w:val="en-GB"/>
        </w:rPr>
        <w:t>June 2017</w:t>
      </w:r>
    </w:p>
    <w:p w:rsidR="00041553" w:rsidRPr="00041553" w:rsidRDefault="00041553" w:rsidP="00041553">
      <w:pPr>
        <w:spacing w:after="0"/>
        <w:ind w:left="-142"/>
        <w:jc w:val="both"/>
        <w:rPr>
          <w:rFonts w:ascii="Arial" w:eastAsia="Times New Roman" w:hAnsi="Arial" w:cs="Arial"/>
          <w:color w:val="FF0000"/>
          <w:sz w:val="24"/>
          <w:szCs w:val="24"/>
          <w:lang w:val="en-GB"/>
        </w:rPr>
      </w:pPr>
      <w:r w:rsidRPr="00041553">
        <w:rPr>
          <w:rFonts w:ascii="Arial" w:eastAsia="Times New Roman" w:hAnsi="Arial" w:cs="Arial"/>
          <w:color w:val="FF0000"/>
          <w:sz w:val="24"/>
          <w:szCs w:val="24"/>
          <w:lang w:val="en-GB"/>
        </w:rPr>
        <w:t>July 2018</w:t>
      </w:r>
    </w:p>
    <w:p w:rsidR="00041553" w:rsidRPr="00041553" w:rsidRDefault="00041553" w:rsidP="00041553">
      <w:pPr>
        <w:spacing w:after="0"/>
        <w:ind w:left="-142"/>
        <w:jc w:val="both"/>
        <w:rPr>
          <w:rFonts w:ascii="Arial" w:eastAsia="Times New Roman" w:hAnsi="Arial" w:cs="Arial"/>
          <w:color w:val="FF0000"/>
          <w:sz w:val="24"/>
          <w:szCs w:val="24"/>
          <w:lang w:val="en-GB"/>
        </w:rPr>
      </w:pPr>
      <w:r w:rsidRPr="00041553">
        <w:rPr>
          <w:rFonts w:ascii="Arial" w:eastAsia="Times New Roman" w:hAnsi="Arial" w:cs="Arial"/>
          <w:color w:val="FF0000"/>
          <w:sz w:val="24"/>
          <w:szCs w:val="24"/>
          <w:lang w:val="en-GB"/>
        </w:rPr>
        <w:t>June 2019</w:t>
      </w:r>
    </w:p>
    <w:p w:rsidR="00041553" w:rsidRPr="00041553" w:rsidRDefault="00041553" w:rsidP="00041553">
      <w:pPr>
        <w:spacing w:after="0"/>
        <w:ind w:left="-142"/>
        <w:jc w:val="both"/>
        <w:rPr>
          <w:rFonts w:ascii="Arial" w:eastAsia="Times New Roman" w:hAnsi="Arial" w:cs="Arial"/>
          <w:color w:val="FF0000"/>
          <w:sz w:val="24"/>
          <w:szCs w:val="24"/>
          <w:lang w:val="en-GB"/>
        </w:rPr>
      </w:pPr>
      <w:r w:rsidRPr="00041553">
        <w:rPr>
          <w:rFonts w:ascii="Arial" w:eastAsia="Times New Roman" w:hAnsi="Arial" w:cs="Arial"/>
          <w:color w:val="FF0000"/>
          <w:sz w:val="24"/>
          <w:szCs w:val="24"/>
          <w:lang w:val="en-GB"/>
        </w:rPr>
        <w:t>July 2020</w:t>
      </w:r>
    </w:p>
    <w:p w:rsidR="00041553" w:rsidRPr="00041553" w:rsidRDefault="00041553" w:rsidP="00041553">
      <w:pPr>
        <w:spacing w:after="0"/>
        <w:ind w:left="-142"/>
        <w:jc w:val="both"/>
        <w:rPr>
          <w:rFonts w:ascii="Arial" w:eastAsia="Times New Roman" w:hAnsi="Arial" w:cs="Arial"/>
          <w:color w:val="FF0000"/>
          <w:sz w:val="24"/>
          <w:szCs w:val="24"/>
          <w:lang w:val="en-GB"/>
        </w:rPr>
      </w:pPr>
      <w:r w:rsidRPr="00041553">
        <w:rPr>
          <w:rFonts w:ascii="Arial" w:eastAsia="Times New Roman" w:hAnsi="Arial" w:cs="Arial"/>
          <w:color w:val="FF0000"/>
          <w:sz w:val="24"/>
          <w:szCs w:val="24"/>
          <w:lang w:val="en-GB"/>
        </w:rPr>
        <w:t>September 2021</w:t>
      </w:r>
    </w:p>
    <w:p w:rsidR="00041553" w:rsidRPr="00041553" w:rsidRDefault="00041553" w:rsidP="00041553">
      <w:pPr>
        <w:spacing w:after="0"/>
        <w:ind w:left="-142"/>
        <w:jc w:val="both"/>
        <w:rPr>
          <w:rFonts w:ascii="Arial" w:eastAsia="Times New Roman" w:hAnsi="Arial" w:cs="Arial"/>
          <w:color w:val="FF0000"/>
          <w:sz w:val="24"/>
          <w:szCs w:val="24"/>
          <w:lang w:val="en-GB"/>
        </w:rPr>
      </w:pPr>
      <w:r w:rsidRPr="00041553">
        <w:rPr>
          <w:rFonts w:ascii="Arial" w:eastAsia="Times New Roman" w:hAnsi="Arial" w:cs="Arial"/>
          <w:color w:val="FF0000"/>
          <w:sz w:val="24"/>
          <w:szCs w:val="24"/>
          <w:lang w:val="en-GB"/>
        </w:rPr>
        <w:t>May 2022</w:t>
      </w:r>
    </w:p>
    <w:p w:rsidR="00041553" w:rsidRPr="00041553" w:rsidRDefault="00041553" w:rsidP="00041553">
      <w:pPr>
        <w:spacing w:after="0"/>
        <w:ind w:left="-142"/>
        <w:jc w:val="both"/>
        <w:rPr>
          <w:rFonts w:ascii="Arial" w:eastAsia="Times New Roman" w:hAnsi="Arial" w:cs="Arial"/>
          <w:color w:val="FF0000"/>
          <w:sz w:val="24"/>
          <w:szCs w:val="24"/>
          <w:lang w:val="en-GB"/>
        </w:rPr>
      </w:pPr>
      <w:r w:rsidRPr="00041553">
        <w:rPr>
          <w:rFonts w:ascii="Arial" w:eastAsia="Times New Roman" w:hAnsi="Arial" w:cs="Arial"/>
          <w:color w:val="FF0000"/>
          <w:sz w:val="24"/>
          <w:szCs w:val="24"/>
          <w:lang w:val="en-GB"/>
        </w:rPr>
        <w:t>August 2023</w:t>
      </w:r>
    </w:p>
    <w:p w:rsidR="00041553" w:rsidRPr="00041553" w:rsidRDefault="00041553" w:rsidP="00041553">
      <w:pPr>
        <w:spacing w:after="0"/>
        <w:ind w:left="-142"/>
        <w:jc w:val="both"/>
        <w:rPr>
          <w:rFonts w:ascii="Arial" w:eastAsia="Times New Roman" w:hAnsi="Arial" w:cs="Arial"/>
          <w:color w:val="FF0000"/>
          <w:sz w:val="24"/>
          <w:szCs w:val="24"/>
          <w:lang w:val="en-GB"/>
        </w:rPr>
      </w:pPr>
      <w:r w:rsidRPr="00041553">
        <w:rPr>
          <w:rFonts w:ascii="Arial" w:eastAsia="Times New Roman" w:hAnsi="Arial" w:cs="Arial"/>
          <w:color w:val="FF0000"/>
          <w:sz w:val="24"/>
          <w:szCs w:val="24"/>
          <w:lang w:val="en-GB"/>
        </w:rPr>
        <w:t>September 2024</w:t>
      </w:r>
    </w:p>
    <w:p w:rsidR="00041553" w:rsidRDefault="00041553" w:rsidP="00041553">
      <w:pPr>
        <w:spacing w:after="0"/>
        <w:ind w:left="-142"/>
        <w:jc w:val="both"/>
        <w:rPr>
          <w:rFonts w:ascii="Arial" w:eastAsia="Times New Roman" w:hAnsi="Arial" w:cs="Arial"/>
          <w:color w:val="FF0000"/>
          <w:sz w:val="24"/>
          <w:szCs w:val="24"/>
          <w:lang w:val="en-GB"/>
        </w:rPr>
      </w:pPr>
      <w:r w:rsidRPr="00041553">
        <w:rPr>
          <w:rFonts w:ascii="Arial" w:eastAsia="Times New Roman" w:hAnsi="Arial" w:cs="Arial"/>
          <w:color w:val="FF0000"/>
          <w:sz w:val="24"/>
          <w:szCs w:val="24"/>
          <w:lang w:val="en-GB"/>
        </w:rPr>
        <w:t>July 2025</w:t>
      </w:r>
    </w:p>
    <w:p w:rsidR="00041553" w:rsidRPr="00041553" w:rsidRDefault="00041553" w:rsidP="00041553">
      <w:pPr>
        <w:spacing w:after="0"/>
        <w:ind w:left="-142"/>
        <w:jc w:val="both"/>
        <w:rPr>
          <w:rFonts w:ascii="Arial" w:eastAsia="Times New Roman" w:hAnsi="Arial" w:cs="Arial"/>
          <w:color w:val="FF0000"/>
          <w:sz w:val="24"/>
          <w:szCs w:val="24"/>
          <w:lang w:val="en-GB"/>
        </w:rPr>
      </w:pPr>
      <w:r>
        <w:rPr>
          <w:rFonts w:ascii="Arial" w:eastAsia="Times New Roman" w:hAnsi="Arial" w:cs="Arial"/>
          <w:color w:val="FF0000"/>
          <w:sz w:val="24"/>
          <w:szCs w:val="24"/>
          <w:lang w:val="en-GB"/>
        </w:rPr>
        <w:t>October 2025</w:t>
      </w:r>
    </w:p>
    <w:p w:rsidR="00467B4B" w:rsidRDefault="00467B4B" w:rsidP="00041553">
      <w:pPr>
        <w:spacing w:before="100" w:beforeAutospacing="1" w:after="100" w:afterAutospacing="1" w:line="240" w:lineRule="auto"/>
      </w:pPr>
    </w:p>
    <w:sectPr w:rsidR="00467B4B" w:rsidSect="00034616">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1BB" w:rsidRDefault="002E41BB" w:rsidP="002E41BB">
      <w:pPr>
        <w:spacing w:after="0" w:line="240" w:lineRule="auto"/>
      </w:pPr>
      <w:r>
        <w:separator/>
      </w:r>
    </w:p>
  </w:endnote>
  <w:endnote w:type="continuationSeparator" w:id="0">
    <w:p w:rsidR="002E41BB" w:rsidRDefault="002E41BB" w:rsidP="002E4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932567"/>
      <w:docPartObj>
        <w:docPartGallery w:val="Page Numbers (Bottom of Page)"/>
        <w:docPartUnique/>
      </w:docPartObj>
    </w:sdtPr>
    <w:sdtEndPr>
      <w:rPr>
        <w:noProof/>
      </w:rPr>
    </w:sdtEndPr>
    <w:sdtContent>
      <w:p w:rsidR="002E41BB" w:rsidRDefault="002E41BB">
        <w:pPr>
          <w:pStyle w:val="Footer"/>
          <w:jc w:val="right"/>
        </w:pPr>
        <w:r>
          <w:fldChar w:fldCharType="begin"/>
        </w:r>
        <w:r>
          <w:instrText xml:space="preserve"> PAGE   \* MERGEFORMAT </w:instrText>
        </w:r>
        <w:r>
          <w:fldChar w:fldCharType="separate"/>
        </w:r>
        <w:r w:rsidR="00B32364">
          <w:rPr>
            <w:noProof/>
          </w:rPr>
          <w:t>10</w:t>
        </w:r>
        <w:r>
          <w:rPr>
            <w:noProof/>
          </w:rPr>
          <w:fldChar w:fldCharType="end"/>
        </w:r>
      </w:p>
    </w:sdtContent>
  </w:sdt>
  <w:p w:rsidR="002E41BB" w:rsidRPr="002E41BB" w:rsidRDefault="002E41BB" w:rsidP="002E41BB">
    <w:pPr>
      <w:tabs>
        <w:tab w:val="center" w:pos="4513"/>
        <w:tab w:val="right" w:pos="9026"/>
      </w:tabs>
      <w:spacing w:after="0" w:line="240" w:lineRule="auto"/>
      <w:jc w:val="center"/>
      <w:rPr>
        <w:rFonts w:ascii="Calibri" w:eastAsia="Times New Roman" w:hAnsi="Calibri" w:cs="Calibri"/>
        <w:sz w:val="24"/>
        <w:szCs w:val="24"/>
        <w:lang w:val="en-GB" w:eastAsia="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1BB" w:rsidRDefault="002E41BB" w:rsidP="002E41BB">
      <w:pPr>
        <w:spacing w:after="0" w:line="240" w:lineRule="auto"/>
      </w:pPr>
      <w:r>
        <w:separator/>
      </w:r>
    </w:p>
  </w:footnote>
  <w:footnote w:type="continuationSeparator" w:id="0">
    <w:p w:rsidR="002E41BB" w:rsidRDefault="002E41BB" w:rsidP="002E41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923AE9"/>
    <w:multiLevelType w:val="multilevel"/>
    <w:tmpl w:val="5896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E83173"/>
    <w:multiLevelType w:val="multilevel"/>
    <w:tmpl w:val="8974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B5429B"/>
    <w:multiLevelType w:val="multilevel"/>
    <w:tmpl w:val="E844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085E6D"/>
    <w:multiLevelType w:val="hybridMultilevel"/>
    <w:tmpl w:val="160ACF8C"/>
    <w:lvl w:ilvl="0" w:tplc="8B165C76">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0D5E3F"/>
    <w:multiLevelType w:val="multilevel"/>
    <w:tmpl w:val="B8D8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284C7C"/>
    <w:multiLevelType w:val="multilevel"/>
    <w:tmpl w:val="C852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19B1BF8"/>
    <w:multiLevelType w:val="multilevel"/>
    <w:tmpl w:val="3930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9F2529"/>
    <w:multiLevelType w:val="multilevel"/>
    <w:tmpl w:val="B6B8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4E51E7"/>
    <w:multiLevelType w:val="multilevel"/>
    <w:tmpl w:val="8A94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4268E5"/>
    <w:multiLevelType w:val="multilevel"/>
    <w:tmpl w:val="C7AE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0E5BE4"/>
    <w:multiLevelType w:val="multilevel"/>
    <w:tmpl w:val="1C5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EB6E61"/>
    <w:multiLevelType w:val="multilevel"/>
    <w:tmpl w:val="B242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DB38DE"/>
    <w:multiLevelType w:val="multilevel"/>
    <w:tmpl w:val="A2AAF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642F99"/>
    <w:multiLevelType w:val="multilevel"/>
    <w:tmpl w:val="635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BC76DC"/>
    <w:multiLevelType w:val="multilevel"/>
    <w:tmpl w:val="3664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120278"/>
    <w:multiLevelType w:val="multilevel"/>
    <w:tmpl w:val="B62A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8502CE"/>
    <w:multiLevelType w:val="multilevel"/>
    <w:tmpl w:val="A950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AD2729"/>
    <w:multiLevelType w:val="multilevel"/>
    <w:tmpl w:val="F27C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197389"/>
    <w:multiLevelType w:val="multilevel"/>
    <w:tmpl w:val="3CAAB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454A2C"/>
    <w:multiLevelType w:val="multilevel"/>
    <w:tmpl w:val="7510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8A0470"/>
    <w:multiLevelType w:val="multilevel"/>
    <w:tmpl w:val="C4D8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453354"/>
    <w:multiLevelType w:val="multilevel"/>
    <w:tmpl w:val="B78E6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411834"/>
    <w:multiLevelType w:val="multilevel"/>
    <w:tmpl w:val="72C8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E18E2"/>
    <w:multiLevelType w:val="multilevel"/>
    <w:tmpl w:val="8BA6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255F71"/>
    <w:multiLevelType w:val="multilevel"/>
    <w:tmpl w:val="98BE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1775F4"/>
    <w:multiLevelType w:val="multilevel"/>
    <w:tmpl w:val="D462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545638"/>
    <w:multiLevelType w:val="multilevel"/>
    <w:tmpl w:val="F35A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0451CE"/>
    <w:multiLevelType w:val="multilevel"/>
    <w:tmpl w:val="408A5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FC537E"/>
    <w:multiLevelType w:val="multilevel"/>
    <w:tmpl w:val="9CB2F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9B48E9"/>
    <w:multiLevelType w:val="multilevel"/>
    <w:tmpl w:val="8A60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831CEB"/>
    <w:multiLevelType w:val="multilevel"/>
    <w:tmpl w:val="4F5C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1F6D85"/>
    <w:multiLevelType w:val="multilevel"/>
    <w:tmpl w:val="C9E62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497830"/>
    <w:multiLevelType w:val="multilevel"/>
    <w:tmpl w:val="35F8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743BF"/>
    <w:multiLevelType w:val="multilevel"/>
    <w:tmpl w:val="52E8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9"/>
  </w:num>
  <w:num w:numId="12">
    <w:abstractNumId w:val="24"/>
  </w:num>
  <w:num w:numId="13">
    <w:abstractNumId w:val="20"/>
  </w:num>
  <w:num w:numId="14">
    <w:abstractNumId w:val="18"/>
  </w:num>
  <w:num w:numId="15">
    <w:abstractNumId w:val="22"/>
  </w:num>
  <w:num w:numId="16">
    <w:abstractNumId w:val="16"/>
  </w:num>
  <w:num w:numId="17">
    <w:abstractNumId w:val="33"/>
  </w:num>
  <w:num w:numId="18">
    <w:abstractNumId w:val="39"/>
  </w:num>
  <w:num w:numId="19">
    <w:abstractNumId w:val="10"/>
  </w:num>
  <w:num w:numId="20">
    <w:abstractNumId w:val="37"/>
  </w:num>
  <w:num w:numId="21">
    <w:abstractNumId w:val="19"/>
  </w:num>
  <w:num w:numId="22">
    <w:abstractNumId w:val="40"/>
  </w:num>
  <w:num w:numId="23">
    <w:abstractNumId w:val="21"/>
  </w:num>
  <w:num w:numId="24">
    <w:abstractNumId w:val="23"/>
  </w:num>
  <w:num w:numId="25">
    <w:abstractNumId w:val="31"/>
  </w:num>
  <w:num w:numId="26">
    <w:abstractNumId w:val="14"/>
  </w:num>
  <w:num w:numId="27">
    <w:abstractNumId w:val="17"/>
  </w:num>
  <w:num w:numId="28">
    <w:abstractNumId w:val="28"/>
  </w:num>
  <w:num w:numId="29">
    <w:abstractNumId w:val="34"/>
  </w:num>
  <w:num w:numId="30">
    <w:abstractNumId w:val="41"/>
  </w:num>
  <w:num w:numId="31">
    <w:abstractNumId w:val="11"/>
  </w:num>
  <w:num w:numId="32">
    <w:abstractNumId w:val="29"/>
  </w:num>
  <w:num w:numId="33">
    <w:abstractNumId w:val="42"/>
  </w:num>
  <w:num w:numId="34">
    <w:abstractNumId w:val="27"/>
  </w:num>
  <w:num w:numId="35">
    <w:abstractNumId w:val="30"/>
  </w:num>
  <w:num w:numId="36">
    <w:abstractNumId w:val="15"/>
  </w:num>
  <w:num w:numId="37">
    <w:abstractNumId w:val="26"/>
  </w:num>
  <w:num w:numId="38">
    <w:abstractNumId w:val="36"/>
  </w:num>
  <w:num w:numId="39">
    <w:abstractNumId w:val="25"/>
  </w:num>
  <w:num w:numId="40">
    <w:abstractNumId w:val="35"/>
  </w:num>
  <w:num w:numId="41">
    <w:abstractNumId w:val="32"/>
  </w:num>
  <w:num w:numId="42">
    <w:abstractNumId w:val="38"/>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1553"/>
    <w:rsid w:val="0006063C"/>
    <w:rsid w:val="0015074B"/>
    <w:rsid w:val="0029639D"/>
    <w:rsid w:val="002E41BB"/>
    <w:rsid w:val="00326F90"/>
    <w:rsid w:val="00467B4B"/>
    <w:rsid w:val="00AA1D8D"/>
    <w:rsid w:val="00B32364"/>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6D61B23F"/>
  <w14:defaultImageDpi w14:val="300"/>
  <w15:docId w15:val="{6768C0E9-9A94-4CAE-8AAF-E2BF6CD9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OC1">
    <w:name w:val="toc 1"/>
    <w:basedOn w:val="Normal"/>
    <w:next w:val="Normal"/>
    <w:autoRedefine/>
    <w:uiPriority w:val="39"/>
    <w:unhideWhenUsed/>
    <w:rsid w:val="002E41BB"/>
    <w:pPr>
      <w:spacing w:after="100"/>
    </w:pPr>
  </w:style>
  <w:style w:type="paragraph" w:styleId="TOC3">
    <w:name w:val="toc 3"/>
    <w:basedOn w:val="Normal"/>
    <w:next w:val="Normal"/>
    <w:autoRedefine/>
    <w:uiPriority w:val="39"/>
    <w:unhideWhenUsed/>
    <w:rsid w:val="002E41BB"/>
    <w:pPr>
      <w:spacing w:after="100"/>
      <w:ind w:left="440"/>
    </w:pPr>
  </w:style>
  <w:style w:type="paragraph" w:styleId="TOC4">
    <w:name w:val="toc 4"/>
    <w:basedOn w:val="Normal"/>
    <w:next w:val="Normal"/>
    <w:autoRedefine/>
    <w:uiPriority w:val="39"/>
    <w:semiHidden/>
    <w:unhideWhenUsed/>
    <w:rsid w:val="002E41BB"/>
    <w:pPr>
      <w:spacing w:after="100"/>
      <w:ind w:left="660"/>
    </w:pPr>
  </w:style>
  <w:style w:type="paragraph" w:styleId="TOC5">
    <w:name w:val="toc 5"/>
    <w:basedOn w:val="Normal"/>
    <w:next w:val="Normal"/>
    <w:autoRedefine/>
    <w:uiPriority w:val="39"/>
    <w:semiHidden/>
    <w:unhideWhenUsed/>
    <w:rsid w:val="002E41BB"/>
    <w:pPr>
      <w:spacing w:after="100"/>
      <w:ind w:left="880"/>
    </w:pPr>
  </w:style>
  <w:style w:type="paragraph" w:styleId="TOC8">
    <w:name w:val="toc 8"/>
    <w:basedOn w:val="Normal"/>
    <w:next w:val="Normal"/>
    <w:autoRedefine/>
    <w:uiPriority w:val="39"/>
    <w:semiHidden/>
    <w:unhideWhenUsed/>
    <w:rsid w:val="002E41BB"/>
    <w:pPr>
      <w:spacing w:after="100"/>
      <w:ind w:left="1540"/>
    </w:pPr>
  </w:style>
  <w:style w:type="paragraph" w:styleId="TOC2">
    <w:name w:val="toc 2"/>
    <w:basedOn w:val="Normal"/>
    <w:next w:val="Normal"/>
    <w:autoRedefine/>
    <w:uiPriority w:val="39"/>
    <w:unhideWhenUsed/>
    <w:rsid w:val="002E41BB"/>
    <w:pPr>
      <w:spacing w:after="100"/>
      <w:ind w:left="220"/>
    </w:pPr>
  </w:style>
  <w:style w:type="character" w:styleId="Hyperlink">
    <w:name w:val="Hyperlink"/>
    <w:basedOn w:val="DefaultParagraphFont"/>
    <w:uiPriority w:val="99"/>
    <w:unhideWhenUsed/>
    <w:rsid w:val="002E41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3942">
      <w:bodyDiv w:val="1"/>
      <w:marLeft w:val="0"/>
      <w:marRight w:val="0"/>
      <w:marTop w:val="0"/>
      <w:marBottom w:val="0"/>
      <w:divBdr>
        <w:top w:val="none" w:sz="0" w:space="0" w:color="auto"/>
        <w:left w:val="none" w:sz="0" w:space="0" w:color="auto"/>
        <w:bottom w:val="none" w:sz="0" w:space="0" w:color="auto"/>
        <w:right w:val="none" w:sz="0" w:space="0" w:color="auto"/>
      </w:divBdr>
    </w:div>
    <w:div w:id="9431970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2F"/>
    <w:rsid w:val="002E2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914DAA205A48B9BA2DEC780317D1CC">
    <w:name w:val="C0914DAA205A48B9BA2DEC780317D1CC"/>
    <w:rsid w:val="002E212F"/>
  </w:style>
  <w:style w:type="paragraph" w:customStyle="1" w:styleId="CD7F552240D844BFAF19940FEAB185A5">
    <w:name w:val="CD7F552240D844BFAF19940FEAB185A5"/>
    <w:rsid w:val="002E212F"/>
  </w:style>
  <w:style w:type="paragraph" w:customStyle="1" w:styleId="5D5F1907A1D54E9CB8CFD6971D63AF67">
    <w:name w:val="5D5F1907A1D54E9CB8CFD6971D63AF67"/>
    <w:rsid w:val="002E21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9481B-DC41-460E-A0E6-E2DB0193D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1869</Words>
  <Characters>10657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Shylla</cp:lastModifiedBy>
  <cp:revision>3</cp:revision>
  <dcterms:created xsi:type="dcterms:W3CDTF">2025-10-20T13:47:00Z</dcterms:created>
  <dcterms:modified xsi:type="dcterms:W3CDTF">2025-10-20T13:48:00Z</dcterms:modified>
  <cp:category/>
</cp:coreProperties>
</file>